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4D3FB4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12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4D3FB4">
        <w:rPr>
          <w:b/>
          <w:sz w:val="22"/>
          <w:szCs w:val="22"/>
        </w:rPr>
        <w:t>06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4D3FB4">
        <w:rPr>
          <w:b/>
          <w:sz w:val="22"/>
          <w:szCs w:val="22"/>
        </w:rPr>
        <w:t>setembro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603AB8">
      <w:pPr>
        <w:jc w:val="center"/>
      </w:pPr>
      <w:r w:rsidRPr="00B22C5E">
        <w:t xml:space="preserve">— </w:t>
      </w:r>
      <w:r w:rsidR="004D3FB4">
        <w:t>8h0</w:t>
      </w:r>
      <w:r w:rsidR="00313525">
        <w:t>0</w:t>
      </w:r>
      <w:r w:rsidRPr="00B22C5E">
        <w:t>min —</w:t>
      </w:r>
    </w:p>
    <w:p w:rsidR="004221E7" w:rsidRPr="008B08C7" w:rsidRDefault="00D76FA6" w:rsidP="004221E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4D3FB4" w:rsidRPr="002A3BBA" w:rsidRDefault="00D77D40" w:rsidP="004D3F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4D3FB4">
        <w:rPr>
          <w:b/>
          <w:sz w:val="24"/>
          <w:szCs w:val="24"/>
        </w:rPr>
        <w:t>1</w:t>
      </w:r>
      <w:r w:rsidR="004D3FB4" w:rsidRPr="002A3BBA">
        <w:rPr>
          <w:b/>
          <w:sz w:val="24"/>
          <w:szCs w:val="24"/>
        </w:rPr>
        <w:t xml:space="preserve">. Projeto </w:t>
      </w:r>
      <w:r w:rsidR="004D3FB4">
        <w:rPr>
          <w:b/>
          <w:sz w:val="24"/>
          <w:szCs w:val="24"/>
        </w:rPr>
        <w:t>de Lei nº. 897</w:t>
      </w:r>
      <w:r w:rsidR="004D3FB4" w:rsidRPr="002A3BBA">
        <w:rPr>
          <w:b/>
          <w:sz w:val="24"/>
          <w:szCs w:val="24"/>
        </w:rPr>
        <w:t>/2022.</w:t>
      </w:r>
    </w:p>
    <w:p w:rsidR="004D3FB4" w:rsidRPr="002A3BBA" w:rsidRDefault="004D3FB4" w:rsidP="004D3FB4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 w:rsidRPr="00F3164A">
        <w:rPr>
          <w:rFonts w:cs="Calibri"/>
          <w:sz w:val="24"/>
          <w:szCs w:val="24"/>
        </w:rPr>
        <w:t xml:space="preserve">AUTORIZA O PODER EXECUTIVO MUNICIPAL A </w:t>
      </w:r>
      <w:r>
        <w:rPr>
          <w:rFonts w:cs="Calibri"/>
          <w:sz w:val="24"/>
          <w:szCs w:val="24"/>
        </w:rPr>
        <w:t>EFETUAR CONVÊNIO DE REPASSE DE RECUSROS FINANCEIROS A ASSOCIAÇÃO DOS ACADÊMICOS E UNIVERSITÁRIOS DA UNIFAMA – ASFAMA, CNPJ 46.445.506/001-05, NO VALOR DE R$ 32.000,00 (TRINTA E DOIS MIL REAIS) E DÁ OUTRAS PROVÊNCIAS</w:t>
      </w:r>
      <w:r w:rsidRPr="002A3BBA">
        <w:rPr>
          <w:sz w:val="24"/>
          <w:szCs w:val="24"/>
        </w:rPr>
        <w:t>”.</w:t>
      </w:r>
    </w:p>
    <w:p w:rsidR="004D3FB4" w:rsidRDefault="004D3FB4" w:rsidP="004D3FB4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4D3FB4" w:rsidRDefault="004D3FB4" w:rsidP="004D3FB4">
      <w:pPr>
        <w:pStyle w:val="SemEspaamento"/>
        <w:rPr>
          <w:rFonts w:cstheme="minorHAnsi"/>
          <w:sz w:val="24"/>
          <w:szCs w:val="24"/>
        </w:rPr>
      </w:pPr>
    </w:p>
    <w:p w:rsidR="004D3FB4" w:rsidRPr="002A3BBA" w:rsidRDefault="004D3FB4" w:rsidP="004D3F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2</w:t>
      </w:r>
      <w:r w:rsidRPr="002A3BBA">
        <w:rPr>
          <w:b/>
          <w:sz w:val="24"/>
          <w:szCs w:val="24"/>
        </w:rPr>
        <w:t xml:space="preserve">. Projeto </w:t>
      </w:r>
      <w:r>
        <w:rPr>
          <w:b/>
          <w:sz w:val="24"/>
          <w:szCs w:val="24"/>
        </w:rPr>
        <w:t>de Lei nº. 898</w:t>
      </w:r>
      <w:r w:rsidRPr="002A3BBA">
        <w:rPr>
          <w:b/>
          <w:sz w:val="24"/>
          <w:szCs w:val="24"/>
        </w:rPr>
        <w:t>/2022.</w:t>
      </w:r>
    </w:p>
    <w:p w:rsidR="004D3FB4" w:rsidRPr="002A3BBA" w:rsidRDefault="004D3FB4" w:rsidP="004D3FB4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F3164A">
        <w:rPr>
          <w:rFonts w:cs="Calibri"/>
          <w:sz w:val="24"/>
          <w:szCs w:val="24"/>
        </w:rPr>
        <w:t>AUTORIZA O PODER EXECUTIVO MUNICIPAL A</w:t>
      </w:r>
      <w:r>
        <w:rPr>
          <w:rFonts w:cs="Calibri"/>
          <w:sz w:val="24"/>
          <w:szCs w:val="24"/>
        </w:rPr>
        <w:t>EFETUAR SUBVENÇÃO A ASSOCIAÇÃO DOS ACADÊMICOS E UNIVERSITÁRIOS DE NOVA GUARITA MATO GROSSO – AUNG, CNPJ Nº.19.926.743/0001-15</w:t>
      </w:r>
      <w:r w:rsidRPr="00F3164A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NO VALOR DE R$ 32.000,00 (TRINTA E DOIS MIL REAIS) </w:t>
      </w:r>
      <w:r w:rsidRPr="00F3164A">
        <w:rPr>
          <w:rFonts w:cs="Calibri"/>
          <w:sz w:val="24"/>
          <w:szCs w:val="24"/>
        </w:rPr>
        <w:t>E DÁ OUTRAS PROVIDÊNCIAS</w:t>
      </w:r>
      <w:r w:rsidRPr="002A3BBA">
        <w:rPr>
          <w:sz w:val="24"/>
          <w:szCs w:val="24"/>
        </w:rPr>
        <w:t>”.</w:t>
      </w:r>
    </w:p>
    <w:p w:rsidR="004D3FB4" w:rsidRDefault="004D3FB4" w:rsidP="004D3FB4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4D3FB4" w:rsidRDefault="004D3FB4" w:rsidP="004D3FB4">
      <w:pPr>
        <w:pStyle w:val="SemEspaamento"/>
        <w:rPr>
          <w:rFonts w:cstheme="minorHAnsi"/>
          <w:sz w:val="24"/>
          <w:szCs w:val="24"/>
        </w:rPr>
      </w:pPr>
    </w:p>
    <w:p w:rsidR="004D3FB4" w:rsidRPr="002A3BBA" w:rsidRDefault="004D3FB4" w:rsidP="004D3F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3</w:t>
      </w:r>
      <w:r w:rsidRPr="002A3BBA">
        <w:rPr>
          <w:b/>
          <w:sz w:val="24"/>
          <w:szCs w:val="24"/>
        </w:rPr>
        <w:t xml:space="preserve">. Projeto </w:t>
      </w:r>
      <w:r>
        <w:rPr>
          <w:b/>
          <w:sz w:val="24"/>
          <w:szCs w:val="24"/>
        </w:rPr>
        <w:t>de Lei nº. 899</w:t>
      </w:r>
      <w:r w:rsidRPr="002A3BBA">
        <w:rPr>
          <w:b/>
          <w:sz w:val="24"/>
          <w:szCs w:val="24"/>
        </w:rPr>
        <w:t>/2022.</w:t>
      </w:r>
    </w:p>
    <w:p w:rsidR="004D3FB4" w:rsidRPr="002A3BBA" w:rsidRDefault="004D3FB4" w:rsidP="004D3FB4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“</w:t>
      </w:r>
      <w:r>
        <w:t>DISPÕE SOBRE ABERTURA DE CRÉDITO ESPECIAL, POR EXCESSO DE ARRECADAÇÃO E CRIA DOTAÇÃO ORÇAMENTÁRIA AO ORÇAMENTO PROGRAMA 2022, MUNICÍPIO DE NOVA GUARITA, DESTINADO A ATENDER O TERMO DE CONVÊNIO Nº.1959/2022 – SECRETARIA DE ESTADO DE INFRAESTRUTURA E LOGÍSTICA – SINFRA, E DÁ OUTRAS PROVIDÊNCIAS</w:t>
      </w:r>
      <w:r w:rsidRPr="002A3BBA">
        <w:rPr>
          <w:sz w:val="24"/>
          <w:szCs w:val="24"/>
        </w:rPr>
        <w:t>”.</w:t>
      </w:r>
    </w:p>
    <w:p w:rsidR="004D3FB4" w:rsidRDefault="004D3FB4" w:rsidP="004D3FB4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4D3FB4" w:rsidRDefault="004D3FB4" w:rsidP="004D3FB4">
      <w:pPr>
        <w:pStyle w:val="SemEspaamento"/>
        <w:rPr>
          <w:rFonts w:cstheme="minorHAnsi"/>
          <w:sz w:val="24"/>
          <w:szCs w:val="24"/>
        </w:rPr>
      </w:pPr>
    </w:p>
    <w:p w:rsidR="004D3FB4" w:rsidRPr="002A3BBA" w:rsidRDefault="004D3FB4" w:rsidP="004D3F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3</w:t>
      </w:r>
      <w:r w:rsidRPr="002A3BBA">
        <w:rPr>
          <w:b/>
          <w:sz w:val="24"/>
          <w:szCs w:val="24"/>
        </w:rPr>
        <w:t xml:space="preserve">. Projeto </w:t>
      </w:r>
      <w:r>
        <w:rPr>
          <w:b/>
          <w:sz w:val="24"/>
          <w:szCs w:val="24"/>
        </w:rPr>
        <w:t>de Lei nº. 902</w:t>
      </w:r>
      <w:r w:rsidRPr="002A3BBA">
        <w:rPr>
          <w:b/>
          <w:sz w:val="24"/>
          <w:szCs w:val="24"/>
        </w:rPr>
        <w:t>/2022.</w:t>
      </w:r>
    </w:p>
    <w:p w:rsidR="004D3FB4" w:rsidRPr="002A3BBA" w:rsidRDefault="004D3FB4" w:rsidP="004D3FB4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“</w:t>
      </w:r>
      <w:r>
        <w:t>AUTORIZA O PODER EXECUTIVO A ABRIR CRÉDITOS ADICIONAIS SUPLEMENTARES, POR EXCESSO DE ARRECADAÇÃO NO ORÇAMENTO PROGRAMA DO MUNICÍPIO PARA 2022, E DÁ OUTRAS PROVIDÊNCIAS</w:t>
      </w:r>
      <w:r w:rsidRPr="002A3BBA">
        <w:rPr>
          <w:sz w:val="24"/>
          <w:szCs w:val="24"/>
        </w:rPr>
        <w:t>”.</w:t>
      </w:r>
    </w:p>
    <w:p w:rsidR="004D3FB4" w:rsidRDefault="004D3FB4" w:rsidP="004D3FB4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4D3FB4" w:rsidRDefault="004D3FB4" w:rsidP="004D3FB4">
      <w:pPr>
        <w:pStyle w:val="SemEspaamento"/>
        <w:rPr>
          <w:rFonts w:cstheme="minorHAnsi"/>
          <w:sz w:val="24"/>
          <w:szCs w:val="24"/>
        </w:rPr>
      </w:pPr>
    </w:p>
    <w:p w:rsidR="004D3FB4" w:rsidRDefault="004D3FB4" w:rsidP="004D3FB4">
      <w:pPr>
        <w:pStyle w:val="SemEspaamento"/>
        <w:rPr>
          <w:rFonts w:cstheme="minorHAnsi"/>
          <w:sz w:val="24"/>
          <w:szCs w:val="24"/>
        </w:rPr>
      </w:pPr>
    </w:p>
    <w:p w:rsidR="00D77D40" w:rsidRDefault="00D77D40" w:rsidP="004D3FB4">
      <w:pPr>
        <w:pStyle w:val="SemEspaamento"/>
        <w:rPr>
          <w:rFonts w:cstheme="minorHAnsi"/>
          <w:sz w:val="24"/>
          <w:szCs w:val="24"/>
        </w:rPr>
      </w:pPr>
    </w:p>
    <w:p w:rsidR="00D77D40" w:rsidRDefault="00D77D40" w:rsidP="004D3FB4">
      <w:pPr>
        <w:pStyle w:val="SemEspaamento"/>
        <w:rPr>
          <w:rFonts w:cstheme="minorHAnsi"/>
          <w:sz w:val="24"/>
          <w:szCs w:val="24"/>
        </w:rPr>
      </w:pPr>
    </w:p>
    <w:p w:rsidR="00D77D40" w:rsidRPr="002A13AD" w:rsidRDefault="00D77D40" w:rsidP="004D3FB4">
      <w:pPr>
        <w:pStyle w:val="SemEspaamento"/>
        <w:rPr>
          <w:rFonts w:cstheme="minorHAnsi"/>
          <w:sz w:val="24"/>
          <w:szCs w:val="24"/>
        </w:rPr>
      </w:pPr>
    </w:p>
    <w:p w:rsidR="004D3FB4" w:rsidRPr="002A3BBA" w:rsidRDefault="004D3FB4" w:rsidP="004D3F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4</w:t>
      </w:r>
      <w:r w:rsidRPr="002A3BBA">
        <w:rPr>
          <w:b/>
          <w:sz w:val="24"/>
          <w:szCs w:val="24"/>
        </w:rPr>
        <w:t xml:space="preserve">. Projeto </w:t>
      </w:r>
      <w:r>
        <w:rPr>
          <w:b/>
          <w:sz w:val="24"/>
          <w:szCs w:val="24"/>
        </w:rPr>
        <w:t>de Lei nº. 903</w:t>
      </w:r>
      <w:r w:rsidRPr="002A3BBA">
        <w:rPr>
          <w:b/>
          <w:sz w:val="24"/>
          <w:szCs w:val="24"/>
        </w:rPr>
        <w:t>/2022.</w:t>
      </w:r>
      <w:r>
        <w:rPr>
          <w:b/>
          <w:sz w:val="24"/>
          <w:szCs w:val="24"/>
        </w:rPr>
        <w:t xml:space="preserve"> </w:t>
      </w:r>
    </w:p>
    <w:p w:rsidR="004D3FB4" w:rsidRPr="002A3BBA" w:rsidRDefault="004D3FB4" w:rsidP="004D3FB4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>
        <w:rPr>
          <w:rFonts w:cs="Calibri"/>
          <w:bCs/>
          <w:iCs/>
        </w:rPr>
        <w:t>ALTERA O VENCIMENTO BASE DOS PROFISSIONAIS DO MAGISTÉRIO DA EDUCAÇÃO BÁSICA DE NOVA GUARITA, VISANDO CUMPRIR O PISO NACIONAL, CONFORME DISPOSTO NA PORTARIA Nº. 67 DE 04 DE FEVEREREIRO DE 2022 E DÁ OUTRAS PROVIDÊNCIAS</w:t>
      </w:r>
      <w:r w:rsidRPr="002A3BBA">
        <w:rPr>
          <w:sz w:val="24"/>
          <w:szCs w:val="24"/>
        </w:rPr>
        <w:t>”.</w:t>
      </w:r>
    </w:p>
    <w:p w:rsidR="004D3FB4" w:rsidRDefault="004D3FB4" w:rsidP="004D3FB4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327836"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603AB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D77D40">
        <w:rPr>
          <w:sz w:val="18"/>
          <w:szCs w:val="18"/>
        </w:rPr>
        <w:t>05</w:t>
      </w:r>
      <w:bookmarkStart w:id="0" w:name="_GoBack"/>
      <w:bookmarkEnd w:id="0"/>
      <w:r w:rsidR="004D3FB4">
        <w:rPr>
          <w:sz w:val="18"/>
          <w:szCs w:val="18"/>
        </w:rPr>
        <w:t xml:space="preserve"> de setembro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</w:p>
    <w:sectPr w:rsidR="00D141EE" w:rsidRPr="003F00DC" w:rsidSect="004D3FB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13525"/>
    <w:rsid w:val="00327836"/>
    <w:rsid w:val="00327AF4"/>
    <w:rsid w:val="00330218"/>
    <w:rsid w:val="00333833"/>
    <w:rsid w:val="0033475C"/>
    <w:rsid w:val="00342492"/>
    <w:rsid w:val="0034757D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221E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3FB4"/>
    <w:rsid w:val="004E0178"/>
    <w:rsid w:val="004F2CA3"/>
    <w:rsid w:val="005058BA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F12FF"/>
    <w:rsid w:val="00701608"/>
    <w:rsid w:val="0070644E"/>
    <w:rsid w:val="00706CC9"/>
    <w:rsid w:val="00710EBF"/>
    <w:rsid w:val="007257A3"/>
    <w:rsid w:val="00732EAA"/>
    <w:rsid w:val="00741017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214E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08EF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41D4F"/>
    <w:rsid w:val="00B43641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8527A"/>
    <w:rsid w:val="00C94FAB"/>
    <w:rsid w:val="00C94FC7"/>
    <w:rsid w:val="00CB441E"/>
    <w:rsid w:val="00CD22C8"/>
    <w:rsid w:val="00CE3626"/>
    <w:rsid w:val="00CE36C2"/>
    <w:rsid w:val="00D0608C"/>
    <w:rsid w:val="00D10541"/>
    <w:rsid w:val="00D141EE"/>
    <w:rsid w:val="00D17965"/>
    <w:rsid w:val="00D353FC"/>
    <w:rsid w:val="00D44E3D"/>
    <w:rsid w:val="00D52FAC"/>
    <w:rsid w:val="00D55D25"/>
    <w:rsid w:val="00D76FA6"/>
    <w:rsid w:val="00D77D40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01F6E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C4D6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A10A6-B3BE-4EF5-A2F0-39A8DB02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208</cp:revision>
  <cp:lastPrinted>2022-04-07T12:08:00Z</cp:lastPrinted>
  <dcterms:created xsi:type="dcterms:W3CDTF">2014-01-22T11:25:00Z</dcterms:created>
  <dcterms:modified xsi:type="dcterms:W3CDTF">2022-09-05T14:19:00Z</dcterms:modified>
</cp:coreProperties>
</file>