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981075" cy="955040"/>
            <wp:effectExtent l="0" t="0" r="9525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49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AD76E4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AD76E4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NOVA GUARITA</w:t>
      </w:r>
    </w:p>
    <w:p w:rsidR="00846B56" w:rsidRPr="00AD76E4" w:rsidRDefault="00B22A57" w:rsidP="00AD76E4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7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E67125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AD76E4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B22A57">
        <w:rPr>
          <w:b/>
          <w:sz w:val="22"/>
          <w:szCs w:val="22"/>
        </w:rPr>
        <w:t>08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B22A57">
        <w:rPr>
          <w:b/>
          <w:sz w:val="22"/>
          <w:szCs w:val="22"/>
        </w:rPr>
        <w:t>maio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Default="00E1255D" w:rsidP="00AD76E4">
      <w:pPr>
        <w:spacing w:after="0"/>
        <w:jc w:val="center"/>
      </w:pPr>
      <w:r w:rsidRPr="00B22C5E">
        <w:t xml:space="preserve">— </w:t>
      </w:r>
      <w:r w:rsidR="000E5C45">
        <w:t>08</w:t>
      </w:r>
      <w:r w:rsidR="009B2E56">
        <w:t>h0</w:t>
      </w:r>
      <w:r w:rsidRPr="00B22C5E">
        <w:t>0min —</w:t>
      </w:r>
    </w:p>
    <w:p w:rsidR="00AD76E4" w:rsidRDefault="00AD76E4" w:rsidP="00AD76E4">
      <w:pPr>
        <w:spacing w:after="0"/>
        <w:jc w:val="center"/>
      </w:pPr>
    </w:p>
    <w:p w:rsidR="00AD76E4" w:rsidRPr="00AD76E4" w:rsidRDefault="00AD76E4" w:rsidP="004D4DB3">
      <w:pPr>
        <w:jc w:val="center"/>
        <w:rPr>
          <w:b/>
          <w:bCs/>
        </w:rPr>
      </w:pPr>
      <w:r w:rsidRPr="00AD76E4">
        <w:rPr>
          <w:b/>
          <w:bCs/>
        </w:rPr>
        <w:t>-PEQUENO EXPEDIENTE-</w:t>
      </w:r>
    </w:p>
    <w:p w:rsidR="00C7325C" w:rsidRPr="00E87AF0" w:rsidRDefault="00C7325C" w:rsidP="00E87AF0">
      <w:pPr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</w:rPr>
        <w:t xml:space="preserve">Art. 154. </w:t>
      </w:r>
      <w:r w:rsidRPr="00E87AF0">
        <w:rPr>
          <w:rFonts w:cs="Calibri"/>
        </w:rPr>
        <w:t>Havendo número legal, a sessão se iniciará com o expediente, destinando-se a:</w:t>
      </w:r>
    </w:p>
    <w:p w:rsidR="00C7325C" w:rsidRPr="00E87AF0" w:rsidRDefault="00C7325C" w:rsidP="00E87AF0">
      <w:pPr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  <w:bCs/>
        </w:rPr>
        <w:t>I -</w:t>
      </w:r>
      <w:r w:rsidRPr="00E87AF0">
        <w:rPr>
          <w:rFonts w:cs="Calibri"/>
        </w:rPr>
        <w:t xml:space="preserve"> leitura da ata da sessão anterior;</w:t>
      </w:r>
    </w:p>
    <w:p w:rsidR="00C7325C" w:rsidRPr="00E87AF0" w:rsidRDefault="00C7325C" w:rsidP="00E87AF0">
      <w:pPr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  <w:bCs/>
        </w:rPr>
        <w:t>II -</w:t>
      </w:r>
      <w:r w:rsidRPr="00E87AF0">
        <w:rPr>
          <w:rFonts w:cs="Calibri"/>
        </w:rPr>
        <w:t xml:space="preserve"> avisos e despachos da Presidência;</w:t>
      </w:r>
    </w:p>
    <w:p w:rsidR="00C7325C" w:rsidRPr="00E87AF0" w:rsidRDefault="00C7325C" w:rsidP="00E87AF0">
      <w:pPr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  <w:bCs/>
        </w:rPr>
        <w:t>III -</w:t>
      </w:r>
      <w:r w:rsidRPr="00E87AF0">
        <w:rPr>
          <w:rFonts w:cs="Calibri"/>
        </w:rPr>
        <w:t xml:space="preserve"> leitura dos expedientes oriundos:</w:t>
      </w:r>
    </w:p>
    <w:p w:rsidR="00C7325C" w:rsidRPr="00E87AF0" w:rsidRDefault="00C7325C" w:rsidP="00E87AF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</w:rPr>
      </w:pPr>
      <w:r w:rsidRPr="00E87AF0">
        <w:rPr>
          <w:rFonts w:cs="Calibri"/>
        </w:rPr>
        <w:t>do Prefeito;</w:t>
      </w:r>
    </w:p>
    <w:p w:rsidR="00C7325C" w:rsidRPr="00E87AF0" w:rsidRDefault="00C7325C" w:rsidP="00E87AF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</w:rPr>
      </w:pPr>
      <w:r w:rsidRPr="00E87AF0">
        <w:rPr>
          <w:rFonts w:cs="Calibri"/>
        </w:rPr>
        <w:t>dos Vereadores;</w:t>
      </w:r>
    </w:p>
    <w:p w:rsidR="00C7325C" w:rsidRPr="00E87AF0" w:rsidRDefault="00C7325C" w:rsidP="00E87AF0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cs="Calibri"/>
        </w:rPr>
      </w:pPr>
      <w:r w:rsidRPr="00E87AF0">
        <w:rPr>
          <w:rFonts w:cs="Calibri"/>
        </w:rPr>
        <w:t>de outros.</w:t>
      </w:r>
    </w:p>
    <w:p w:rsidR="00BE14CB" w:rsidRPr="00E87AF0" w:rsidRDefault="00C7325C" w:rsidP="00E87AF0">
      <w:pPr>
        <w:tabs>
          <w:tab w:val="left" w:pos="567"/>
        </w:tabs>
        <w:spacing w:after="0" w:line="240" w:lineRule="auto"/>
        <w:jc w:val="both"/>
        <w:rPr>
          <w:rFonts w:cs="Calibri"/>
        </w:rPr>
      </w:pPr>
      <w:r w:rsidRPr="00E87AF0">
        <w:rPr>
          <w:rFonts w:cs="Calibri"/>
          <w:b/>
          <w:bCs/>
        </w:rPr>
        <w:t>IV -</w:t>
      </w:r>
      <w:r w:rsidRPr="00E87AF0">
        <w:rPr>
          <w:rFonts w:cs="Calibri"/>
        </w:rPr>
        <w:t xml:space="preserve"> deliberação sobre os requerimentos.</w:t>
      </w:r>
    </w:p>
    <w:p w:rsidR="002665CC" w:rsidRDefault="00BE14CB" w:rsidP="002665CC">
      <w:pPr>
        <w:jc w:val="center"/>
        <w:rPr>
          <w:rFonts w:cstheme="minorHAnsi"/>
          <w:b/>
          <w:bCs/>
        </w:rPr>
      </w:pPr>
      <w:r w:rsidRPr="00062293">
        <w:rPr>
          <w:rFonts w:cstheme="minorHAnsi"/>
          <w:b/>
          <w:bCs/>
        </w:rPr>
        <w:t>PROJETOS PARA LEITUR</w:t>
      </w:r>
      <w:r>
        <w:rPr>
          <w:rFonts w:cstheme="minorHAnsi"/>
          <w:b/>
          <w:bCs/>
        </w:rPr>
        <w:t>A</w:t>
      </w:r>
    </w:p>
    <w:p w:rsidR="007660A3" w:rsidRDefault="007660A3" w:rsidP="006442DA">
      <w:pPr>
        <w:spacing w:before="240"/>
        <w:jc w:val="both"/>
        <w:rPr>
          <w:rFonts w:eastAsia="Century Gothic" w:cs="Calibri"/>
          <w:bCs/>
          <w:sz w:val="24"/>
          <w:szCs w:val="24"/>
        </w:rPr>
      </w:pPr>
      <w:r>
        <w:rPr>
          <w:rFonts w:eastAsia="Century Gothic" w:cs="Calibri"/>
          <w:b/>
          <w:sz w:val="24"/>
          <w:szCs w:val="24"/>
        </w:rPr>
        <w:t>PROJETO DE LEI</w:t>
      </w:r>
      <w:r w:rsidRPr="000505F8">
        <w:rPr>
          <w:rFonts w:eastAsia="Century Gothic" w:cs="Calibri"/>
          <w:b/>
          <w:sz w:val="24"/>
          <w:szCs w:val="24"/>
        </w:rPr>
        <w:t xml:space="preserve"> </w:t>
      </w:r>
      <w:r w:rsidR="00392114">
        <w:rPr>
          <w:rFonts w:eastAsia="Century Gothic" w:cs="Calibri"/>
          <w:b/>
          <w:sz w:val="24"/>
          <w:szCs w:val="24"/>
        </w:rPr>
        <w:t xml:space="preserve">DO LEGISLATIVO </w:t>
      </w:r>
      <w:r>
        <w:rPr>
          <w:rFonts w:eastAsia="Century Gothic" w:cs="Calibri"/>
          <w:b/>
          <w:sz w:val="24"/>
          <w:szCs w:val="24"/>
        </w:rPr>
        <w:t xml:space="preserve">Nº </w:t>
      </w:r>
      <w:r w:rsidRPr="000505F8">
        <w:rPr>
          <w:rFonts w:eastAsia="Century Gothic" w:cs="Calibri"/>
          <w:b/>
          <w:sz w:val="24"/>
          <w:szCs w:val="24"/>
        </w:rPr>
        <w:t>/2023</w:t>
      </w:r>
      <w:r>
        <w:rPr>
          <w:rFonts w:eastAsia="Century Gothic" w:cs="Calibri"/>
          <w:b/>
          <w:sz w:val="24"/>
          <w:szCs w:val="24"/>
        </w:rPr>
        <w:t xml:space="preserve"> – </w:t>
      </w:r>
      <w:r w:rsidR="00392114" w:rsidRPr="00392114">
        <w:rPr>
          <w:rFonts w:eastAsia="Century Gothic" w:cs="Calibri"/>
          <w:bCs/>
          <w:sz w:val="24"/>
          <w:szCs w:val="24"/>
        </w:rPr>
        <w:t>“</w:t>
      </w:r>
      <w:r w:rsidR="00392114">
        <w:rPr>
          <w:rFonts w:eastAsia="Century Gothic" w:cs="Calibri"/>
          <w:bCs/>
          <w:sz w:val="24"/>
          <w:szCs w:val="24"/>
        </w:rPr>
        <w:t>”.</w:t>
      </w:r>
    </w:p>
    <w:p w:rsidR="00E87AF0" w:rsidRPr="00392114" w:rsidRDefault="00E87AF0" w:rsidP="006442DA">
      <w:pPr>
        <w:spacing w:before="240"/>
        <w:jc w:val="both"/>
        <w:rPr>
          <w:rFonts w:eastAsia="Century Gothic" w:cs="Calibri"/>
          <w:bCs/>
          <w:sz w:val="24"/>
          <w:szCs w:val="24"/>
        </w:rPr>
      </w:pPr>
      <w:r>
        <w:rPr>
          <w:rFonts w:eastAsia="Century Gothic" w:cs="Calibri"/>
          <w:b/>
          <w:sz w:val="24"/>
          <w:szCs w:val="24"/>
        </w:rPr>
        <w:t>PROJETO DE LEI DO EXECUTIVO Nº 94</w:t>
      </w:r>
      <w:r w:rsidR="00AD1E11">
        <w:rPr>
          <w:rFonts w:eastAsia="Century Gothic" w:cs="Calibri"/>
          <w:b/>
          <w:sz w:val="24"/>
          <w:szCs w:val="24"/>
        </w:rPr>
        <w:t>5</w:t>
      </w:r>
      <w:r w:rsidRPr="000505F8">
        <w:rPr>
          <w:rFonts w:eastAsia="Century Gothic" w:cs="Calibri"/>
          <w:b/>
          <w:sz w:val="24"/>
          <w:szCs w:val="24"/>
        </w:rPr>
        <w:t>/2023</w:t>
      </w:r>
      <w:r>
        <w:rPr>
          <w:rFonts w:eastAsia="Century Gothic" w:cs="Calibri"/>
          <w:b/>
          <w:sz w:val="24"/>
          <w:szCs w:val="24"/>
        </w:rPr>
        <w:t xml:space="preserve"> – </w:t>
      </w:r>
      <w:r w:rsidRPr="00392114">
        <w:rPr>
          <w:rFonts w:eastAsia="Century Gothic" w:cs="Calibri"/>
          <w:bCs/>
          <w:sz w:val="24"/>
          <w:szCs w:val="24"/>
        </w:rPr>
        <w:t>“</w:t>
      </w:r>
      <w:r w:rsidR="00AD1E11">
        <w:rPr>
          <w:rFonts w:eastAsia="Century Gothic" w:cs="Calibri"/>
          <w:bCs/>
          <w:sz w:val="24"/>
          <w:szCs w:val="24"/>
        </w:rPr>
        <w:t>DISPÕE SOBRE LEI DE DIRETRIZES ORÇAMENTÁRIAS – LDO PARA O EXERCÍCIO DE 2024</w:t>
      </w:r>
      <w:r>
        <w:rPr>
          <w:rFonts w:eastAsia="Century Gothic" w:cs="Calibri"/>
          <w:bCs/>
          <w:sz w:val="24"/>
          <w:szCs w:val="24"/>
        </w:rPr>
        <w:t>, E DÁ OUTRAS PROVIDÊNCIAS”.</w:t>
      </w:r>
    </w:p>
    <w:p w:rsidR="00D071E9" w:rsidRDefault="0048362E" w:rsidP="00D071E9">
      <w:pPr>
        <w:tabs>
          <w:tab w:val="left" w:pos="567"/>
        </w:tabs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ORDEM DO DIA-</w:t>
      </w:r>
    </w:p>
    <w:p w:rsidR="00AD1E11" w:rsidRPr="00392114" w:rsidRDefault="0048362E" w:rsidP="00AD1E11">
      <w:pPr>
        <w:tabs>
          <w:tab w:val="left" w:pos="567"/>
        </w:tabs>
        <w:spacing w:after="0"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76E4">
        <w:rPr>
          <w:rFonts w:cs="Calibri"/>
          <w:b/>
          <w:bCs/>
          <w:i/>
          <w:iCs/>
          <w:sz w:val="24"/>
          <w:szCs w:val="24"/>
        </w:rPr>
        <w:t>(Projetos para votação)</w:t>
      </w:r>
    </w:p>
    <w:p w:rsidR="00AD1E11" w:rsidRDefault="00AD1E11" w:rsidP="00AD1E11">
      <w:pPr>
        <w:spacing w:before="240"/>
        <w:jc w:val="both"/>
        <w:rPr>
          <w:rFonts w:eastAsia="Century Gothic" w:cs="Calibri"/>
          <w:bCs/>
          <w:sz w:val="24"/>
          <w:szCs w:val="24"/>
        </w:rPr>
      </w:pPr>
      <w:r w:rsidRPr="00392114">
        <w:rPr>
          <w:rFonts w:eastAsia="Century Gothic" w:cs="Calibri"/>
          <w:b/>
          <w:sz w:val="24"/>
          <w:szCs w:val="24"/>
        </w:rPr>
        <w:t xml:space="preserve">PROJETO DE </w:t>
      </w:r>
      <w:r>
        <w:rPr>
          <w:rFonts w:eastAsia="Century Gothic" w:cs="Calibri"/>
          <w:b/>
          <w:sz w:val="24"/>
          <w:szCs w:val="24"/>
        </w:rPr>
        <w:t>RESOLUÇÃO</w:t>
      </w:r>
      <w:r w:rsidRPr="00392114">
        <w:rPr>
          <w:rFonts w:eastAsia="Century Gothic" w:cs="Calibri"/>
          <w:b/>
          <w:sz w:val="24"/>
          <w:szCs w:val="24"/>
        </w:rPr>
        <w:t xml:space="preserve"> Nº 00</w:t>
      </w:r>
      <w:r>
        <w:rPr>
          <w:rFonts w:eastAsia="Century Gothic" w:cs="Calibri"/>
          <w:b/>
          <w:sz w:val="24"/>
          <w:szCs w:val="24"/>
        </w:rPr>
        <w:t>6</w:t>
      </w:r>
      <w:r w:rsidRPr="00392114">
        <w:rPr>
          <w:rFonts w:eastAsia="Century Gothic" w:cs="Calibri"/>
          <w:b/>
          <w:sz w:val="24"/>
          <w:szCs w:val="24"/>
        </w:rPr>
        <w:t>/2023 –</w:t>
      </w:r>
      <w:r w:rsidRPr="00EC2928">
        <w:rPr>
          <w:rFonts w:eastAsia="Century Gothic" w:cs="Calibri"/>
          <w:bCs/>
          <w:sz w:val="24"/>
          <w:szCs w:val="24"/>
        </w:rPr>
        <w:t xml:space="preserve"> </w:t>
      </w:r>
      <w:r w:rsidRPr="00392114">
        <w:rPr>
          <w:rFonts w:eastAsia="Century Gothic" w:cs="Calibri"/>
          <w:bCs/>
          <w:sz w:val="24"/>
          <w:szCs w:val="24"/>
        </w:rPr>
        <w:t>“</w:t>
      </w:r>
      <w:r w:rsidR="00AB5CC2" w:rsidRPr="00691778">
        <w:rPr>
          <w:rFonts w:cstheme="minorHAnsi"/>
          <w:color w:val="000000"/>
          <w:sz w:val="24"/>
          <w:szCs w:val="24"/>
        </w:rPr>
        <w:t>ESTABELECE PROCEDIMENTOS PARA A PARTICIPAÇÃO DE PESSOA FÍSICA NAS LICITAÇÕES E CONTRATAÇÕES PÚBLICAS DE QUE TRATA A LEI Nº 14.133, DE 2021, NO ÂMBITO DO PODER LEGISLATIVO MUNICIPAL DE NOVA GUARITA E DÁ OUTRAS PROVIDÊNCIAS</w:t>
      </w:r>
      <w:r>
        <w:rPr>
          <w:rFonts w:eastAsia="Century Gothic" w:cs="Calibri"/>
          <w:bCs/>
          <w:sz w:val="24"/>
          <w:szCs w:val="24"/>
        </w:rPr>
        <w:t>”.</w:t>
      </w:r>
    </w:p>
    <w:p w:rsidR="00AB5CC2" w:rsidRPr="00AB5CC2" w:rsidRDefault="00AB5CC2" w:rsidP="00AD1E11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392114">
        <w:rPr>
          <w:rFonts w:eastAsia="Century Gothic" w:cs="Calibri"/>
          <w:b/>
          <w:sz w:val="24"/>
          <w:szCs w:val="24"/>
        </w:rPr>
        <w:t xml:space="preserve">PROJETO DE </w:t>
      </w:r>
      <w:r>
        <w:rPr>
          <w:rFonts w:eastAsia="Century Gothic" w:cs="Calibri"/>
          <w:b/>
          <w:sz w:val="24"/>
          <w:szCs w:val="24"/>
        </w:rPr>
        <w:t>RESOLUÇÃO</w:t>
      </w:r>
      <w:r w:rsidRPr="00392114">
        <w:rPr>
          <w:rFonts w:eastAsia="Century Gothic" w:cs="Calibri"/>
          <w:b/>
          <w:sz w:val="24"/>
          <w:szCs w:val="24"/>
        </w:rPr>
        <w:t xml:space="preserve"> Nº 00</w:t>
      </w:r>
      <w:r>
        <w:rPr>
          <w:rFonts w:eastAsia="Century Gothic" w:cs="Calibri"/>
          <w:b/>
          <w:sz w:val="24"/>
          <w:szCs w:val="24"/>
        </w:rPr>
        <w:t>9</w:t>
      </w:r>
      <w:r w:rsidRPr="00392114">
        <w:rPr>
          <w:rFonts w:eastAsia="Century Gothic" w:cs="Calibri"/>
          <w:b/>
          <w:sz w:val="24"/>
          <w:szCs w:val="24"/>
        </w:rPr>
        <w:t>/2023 –</w:t>
      </w:r>
      <w:r w:rsidRPr="00EC2928">
        <w:rPr>
          <w:rFonts w:eastAsia="Century Gothic" w:cs="Calibri"/>
          <w:bCs/>
          <w:sz w:val="24"/>
          <w:szCs w:val="24"/>
        </w:rPr>
        <w:t xml:space="preserve"> </w:t>
      </w:r>
      <w:r w:rsidRPr="00392114">
        <w:rPr>
          <w:rFonts w:eastAsia="Century Gothic" w:cs="Calibri"/>
          <w:bCs/>
          <w:sz w:val="24"/>
          <w:szCs w:val="24"/>
        </w:rPr>
        <w:t>“</w:t>
      </w:r>
      <w:r w:rsidRPr="008E6E0F">
        <w:rPr>
          <w:rFonts w:ascii="Calibri" w:hAnsi="Calibri" w:cs="Calibri"/>
          <w:sz w:val="24"/>
          <w:szCs w:val="24"/>
        </w:rPr>
        <w:t>REGULAMENTA OS ARTS. 82 A 86 DA LEI Nº 14.133, DE 2021, PARA DISPOR SOBRE O PROCEDIMENTO AUXILIAR DO SISTEMA DE REGISTRO DE PREÇOS, PARA A CONTRATAÇÃO DE BENS E SERVIÇOS, INCLUSIVE DE OBRAS E SERVIÇOS DE ENGENHARIA, NO ÂMBITO DO PODER LEGISLATIVO DE NOVA GUARITA E DÁ OUTRAS PROVIDÊNCIAS</w:t>
      </w:r>
      <w:r>
        <w:rPr>
          <w:rFonts w:ascii="Calibri" w:hAnsi="Calibri" w:cs="Calibri"/>
          <w:sz w:val="24"/>
          <w:szCs w:val="24"/>
        </w:rPr>
        <w:t>”</w:t>
      </w:r>
      <w:r w:rsidRPr="008E6E0F">
        <w:rPr>
          <w:rFonts w:ascii="Calibri" w:hAnsi="Calibri" w:cs="Calibri"/>
          <w:sz w:val="24"/>
          <w:szCs w:val="24"/>
        </w:rPr>
        <w:t>.</w:t>
      </w:r>
    </w:p>
    <w:p w:rsidR="00AD1E11" w:rsidRDefault="00B775B1" w:rsidP="00AD1E11">
      <w:pPr>
        <w:spacing w:before="240"/>
        <w:jc w:val="both"/>
        <w:rPr>
          <w:rFonts w:eastAsia="Century Gothic" w:cs="Calibri"/>
          <w:bCs/>
          <w:sz w:val="24"/>
          <w:szCs w:val="24"/>
        </w:rPr>
      </w:pPr>
      <w:r w:rsidRPr="00392114">
        <w:rPr>
          <w:rFonts w:eastAsia="Century Gothic" w:cs="Calibri"/>
          <w:b/>
          <w:sz w:val="24"/>
          <w:szCs w:val="24"/>
        </w:rPr>
        <w:t>PROJETO DE LEI</w:t>
      </w:r>
      <w:r w:rsidR="00392114" w:rsidRPr="00392114">
        <w:rPr>
          <w:rFonts w:eastAsia="Century Gothic" w:cs="Calibri"/>
          <w:b/>
          <w:sz w:val="24"/>
          <w:szCs w:val="24"/>
        </w:rPr>
        <w:t xml:space="preserve"> DO LEGISLATIVO</w:t>
      </w:r>
      <w:r w:rsidRPr="00392114">
        <w:rPr>
          <w:rFonts w:eastAsia="Century Gothic" w:cs="Calibri"/>
          <w:b/>
          <w:sz w:val="24"/>
          <w:szCs w:val="24"/>
        </w:rPr>
        <w:t xml:space="preserve"> Nº 00</w:t>
      </w:r>
      <w:r w:rsidR="00AD1E11">
        <w:rPr>
          <w:rFonts w:eastAsia="Century Gothic" w:cs="Calibri"/>
          <w:b/>
          <w:sz w:val="24"/>
          <w:szCs w:val="24"/>
        </w:rPr>
        <w:t>5</w:t>
      </w:r>
      <w:r w:rsidRPr="00392114">
        <w:rPr>
          <w:rFonts w:eastAsia="Century Gothic" w:cs="Calibri"/>
          <w:b/>
          <w:sz w:val="24"/>
          <w:szCs w:val="24"/>
        </w:rPr>
        <w:t>/2023 –</w:t>
      </w:r>
      <w:r w:rsidRPr="00EC2928">
        <w:rPr>
          <w:rFonts w:eastAsia="Century Gothic" w:cs="Calibri"/>
          <w:bCs/>
          <w:sz w:val="24"/>
          <w:szCs w:val="24"/>
        </w:rPr>
        <w:t xml:space="preserve"> </w:t>
      </w:r>
      <w:r w:rsidR="00AD1E11" w:rsidRPr="00392114">
        <w:rPr>
          <w:rFonts w:eastAsia="Century Gothic" w:cs="Calibri"/>
          <w:bCs/>
          <w:sz w:val="24"/>
          <w:szCs w:val="24"/>
        </w:rPr>
        <w:t>“</w:t>
      </w:r>
      <w:r w:rsidR="00AD1E11">
        <w:rPr>
          <w:rFonts w:eastAsia="Century Gothic" w:cs="Calibri"/>
          <w:bCs/>
          <w:sz w:val="24"/>
          <w:szCs w:val="24"/>
        </w:rPr>
        <w:t>ALTERA A LEI MUNICIPAL Nº 885 DE 19 DE ABRIL DE 2022, QUE “DISPÕE SOBRE O PLANO DE CARGOS, CARREIRA E VENCIMENTO DOS SERVIDORES PÚBLICOS DA CÂMARA MUNICIPAL DE NOVA GUARITA – MT E DA OUTRAS PROVIDÊNCIAS”, CEIANDO O CARGO DE ASSESSOR JURÍDICO LEGISLATIVO, E DÁ OUTRAS PROVIDÊNCIAS”.</w:t>
      </w:r>
    </w:p>
    <w:p w:rsidR="000B0E97" w:rsidRDefault="000B0E97" w:rsidP="000238CA">
      <w:pPr>
        <w:spacing w:before="240"/>
        <w:jc w:val="both"/>
        <w:rPr>
          <w:rFonts w:cs="Calibri"/>
          <w:color w:val="000000"/>
          <w:sz w:val="24"/>
          <w:szCs w:val="24"/>
        </w:rPr>
      </w:pPr>
    </w:p>
    <w:p w:rsidR="006442DA" w:rsidRPr="00392114" w:rsidRDefault="006442DA" w:rsidP="000238CA">
      <w:pPr>
        <w:spacing w:before="240"/>
        <w:jc w:val="both"/>
        <w:rPr>
          <w:sz w:val="24"/>
          <w:szCs w:val="24"/>
        </w:rPr>
      </w:pPr>
      <w:r w:rsidRPr="00392114">
        <w:rPr>
          <w:rFonts w:cstheme="minorHAnsi"/>
          <w:b/>
          <w:bCs/>
          <w:iCs/>
          <w:sz w:val="24"/>
          <w:szCs w:val="24"/>
        </w:rPr>
        <w:lastRenderedPageBreak/>
        <w:t xml:space="preserve">PROJETO DE </w:t>
      </w:r>
      <w:r w:rsidR="00B775B1" w:rsidRPr="00392114">
        <w:rPr>
          <w:rFonts w:cstheme="minorHAnsi"/>
          <w:b/>
          <w:bCs/>
          <w:iCs/>
          <w:sz w:val="24"/>
          <w:szCs w:val="24"/>
        </w:rPr>
        <w:t>LEI</w:t>
      </w:r>
      <w:r w:rsidRPr="00392114">
        <w:rPr>
          <w:rFonts w:cstheme="minorHAnsi"/>
          <w:b/>
          <w:bCs/>
          <w:iCs/>
          <w:sz w:val="24"/>
          <w:szCs w:val="24"/>
        </w:rPr>
        <w:t xml:space="preserve"> Nº. </w:t>
      </w:r>
      <w:r w:rsidR="00B775B1" w:rsidRPr="00392114">
        <w:rPr>
          <w:rFonts w:cstheme="minorHAnsi"/>
          <w:b/>
          <w:bCs/>
          <w:iCs/>
          <w:sz w:val="24"/>
          <w:szCs w:val="24"/>
        </w:rPr>
        <w:t>94</w:t>
      </w:r>
      <w:r w:rsidR="00AD1E11">
        <w:rPr>
          <w:rFonts w:cstheme="minorHAnsi"/>
          <w:b/>
          <w:bCs/>
          <w:iCs/>
          <w:sz w:val="24"/>
          <w:szCs w:val="24"/>
        </w:rPr>
        <w:t>4</w:t>
      </w:r>
      <w:r w:rsidRPr="00392114">
        <w:rPr>
          <w:rFonts w:cstheme="minorHAnsi"/>
          <w:b/>
          <w:bCs/>
          <w:iCs/>
          <w:sz w:val="24"/>
          <w:szCs w:val="24"/>
        </w:rPr>
        <w:t xml:space="preserve">/2023- </w:t>
      </w:r>
      <w:r w:rsidR="00B775B1" w:rsidRPr="00392114">
        <w:rPr>
          <w:rFonts w:cstheme="minorHAnsi"/>
          <w:iCs/>
          <w:sz w:val="24"/>
          <w:szCs w:val="24"/>
        </w:rPr>
        <w:t>“</w:t>
      </w:r>
      <w:r w:rsidR="00AD1E11">
        <w:rPr>
          <w:rFonts w:cstheme="minorHAnsi"/>
          <w:iCs/>
          <w:sz w:val="24"/>
          <w:szCs w:val="24"/>
        </w:rPr>
        <w:t>ABRIR CRÉDITO ESPECIAL BEM COMO CRIAR DOTAÇÃO ORÇAMENTÁRIA NO ORÇAMENTO 2023, PARA ATENDER AO TERMO DE CONVÊNIO 1676/2022/SECEL, E DÁ OUTRAS PROVIDÊNCIAS</w:t>
      </w:r>
      <w:r w:rsidR="00B775B1" w:rsidRPr="00392114">
        <w:rPr>
          <w:rFonts w:cstheme="minorHAnsi"/>
          <w:iCs/>
          <w:sz w:val="24"/>
          <w:szCs w:val="24"/>
        </w:rPr>
        <w:t>”</w:t>
      </w:r>
    </w:p>
    <w:p w:rsidR="005962CF" w:rsidRDefault="005962CF" w:rsidP="007660A3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AB5CC2" w:rsidRDefault="00AB5CC2" w:rsidP="007660A3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02238F" w:rsidRPr="008B08C7" w:rsidRDefault="005962CF" w:rsidP="00C7325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4238F7">
        <w:rPr>
          <w:rFonts w:asciiTheme="minorHAnsi" w:hAnsiTheme="minorHAnsi" w:cstheme="minorHAnsi"/>
          <w:color w:val="auto"/>
        </w:rPr>
        <w:t>DIVINO PEREIRA GOMES</w:t>
      </w:r>
    </w:p>
    <w:p w:rsidR="00EF201A" w:rsidRDefault="0002238F" w:rsidP="00724AA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846B56" w:rsidRPr="007660A3" w:rsidRDefault="008B08C7" w:rsidP="007660A3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B775B1">
        <w:rPr>
          <w:sz w:val="18"/>
          <w:szCs w:val="18"/>
        </w:rPr>
        <w:t>12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</w:t>
      </w:r>
      <w:r w:rsidR="00B775B1">
        <w:rPr>
          <w:sz w:val="18"/>
          <w:szCs w:val="18"/>
        </w:rPr>
        <w:t xml:space="preserve">abril </w:t>
      </w:r>
      <w:r w:rsidR="00044824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3F00DC" w:rsidRPr="0020156E" w:rsidRDefault="00544AF1" w:rsidP="00AD76E4">
      <w:pPr>
        <w:spacing w:after="0"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AD76E4">
      <w:pPr>
        <w:spacing w:after="0" w:line="240" w:lineRule="auto"/>
        <w:jc w:val="center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5E9"/>
    <w:multiLevelType w:val="hybridMultilevel"/>
    <w:tmpl w:val="14B0130E"/>
    <w:lvl w:ilvl="0" w:tplc="5F3E2A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2878E2"/>
    <w:multiLevelType w:val="hybridMultilevel"/>
    <w:tmpl w:val="2166A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424566858">
    <w:abstractNumId w:val="2"/>
  </w:num>
  <w:num w:numId="2" w16cid:durableId="1708489020">
    <w:abstractNumId w:val="6"/>
  </w:num>
  <w:num w:numId="3" w16cid:durableId="1733311009">
    <w:abstractNumId w:val="7"/>
  </w:num>
  <w:num w:numId="4" w16cid:durableId="461191149">
    <w:abstractNumId w:val="1"/>
  </w:num>
  <w:num w:numId="5" w16cid:durableId="1404258111">
    <w:abstractNumId w:val="4"/>
  </w:num>
  <w:num w:numId="6" w16cid:durableId="1086146922">
    <w:abstractNumId w:val="5"/>
  </w:num>
  <w:num w:numId="7" w16cid:durableId="263460407">
    <w:abstractNumId w:val="8"/>
  </w:num>
  <w:num w:numId="8" w16cid:durableId="634603725">
    <w:abstractNumId w:val="3"/>
  </w:num>
  <w:num w:numId="9" w16cid:durableId="44141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5D"/>
    <w:rsid w:val="00014D36"/>
    <w:rsid w:val="00017FC5"/>
    <w:rsid w:val="0002238F"/>
    <w:rsid w:val="000238CA"/>
    <w:rsid w:val="00026842"/>
    <w:rsid w:val="00034700"/>
    <w:rsid w:val="00036B3E"/>
    <w:rsid w:val="00040FD2"/>
    <w:rsid w:val="00044824"/>
    <w:rsid w:val="00055307"/>
    <w:rsid w:val="00057FD8"/>
    <w:rsid w:val="00060807"/>
    <w:rsid w:val="00062293"/>
    <w:rsid w:val="0006603B"/>
    <w:rsid w:val="00072A11"/>
    <w:rsid w:val="00073DC3"/>
    <w:rsid w:val="0008016B"/>
    <w:rsid w:val="00090E05"/>
    <w:rsid w:val="000A0B68"/>
    <w:rsid w:val="000A1BBE"/>
    <w:rsid w:val="000A7803"/>
    <w:rsid w:val="000B00A4"/>
    <w:rsid w:val="000B0E97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F2C"/>
    <w:rsid w:val="001146C3"/>
    <w:rsid w:val="00120E4C"/>
    <w:rsid w:val="001227BE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4708A"/>
    <w:rsid w:val="00250EC6"/>
    <w:rsid w:val="00257BFA"/>
    <w:rsid w:val="00260656"/>
    <w:rsid w:val="002665CC"/>
    <w:rsid w:val="00270ED8"/>
    <w:rsid w:val="00275503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D3FF4"/>
    <w:rsid w:val="002F24C1"/>
    <w:rsid w:val="002F3D44"/>
    <w:rsid w:val="00312B5E"/>
    <w:rsid w:val="00327836"/>
    <w:rsid w:val="00327AF4"/>
    <w:rsid w:val="00330218"/>
    <w:rsid w:val="00333833"/>
    <w:rsid w:val="0033475C"/>
    <w:rsid w:val="0033770A"/>
    <w:rsid w:val="00342492"/>
    <w:rsid w:val="0034757D"/>
    <w:rsid w:val="0035538B"/>
    <w:rsid w:val="0036488C"/>
    <w:rsid w:val="00372E50"/>
    <w:rsid w:val="0037331A"/>
    <w:rsid w:val="00380A78"/>
    <w:rsid w:val="00392114"/>
    <w:rsid w:val="003962FF"/>
    <w:rsid w:val="003C272E"/>
    <w:rsid w:val="003C27A6"/>
    <w:rsid w:val="003C346D"/>
    <w:rsid w:val="003E20E8"/>
    <w:rsid w:val="003F00DC"/>
    <w:rsid w:val="003F795A"/>
    <w:rsid w:val="004107F7"/>
    <w:rsid w:val="004221E7"/>
    <w:rsid w:val="004238F7"/>
    <w:rsid w:val="00433E2F"/>
    <w:rsid w:val="004422BA"/>
    <w:rsid w:val="00445868"/>
    <w:rsid w:val="004477A3"/>
    <w:rsid w:val="00453FFA"/>
    <w:rsid w:val="00462F28"/>
    <w:rsid w:val="00463277"/>
    <w:rsid w:val="00467626"/>
    <w:rsid w:val="0048362E"/>
    <w:rsid w:val="00485BD0"/>
    <w:rsid w:val="004A27C2"/>
    <w:rsid w:val="004A69D2"/>
    <w:rsid w:val="004B76BC"/>
    <w:rsid w:val="004C7B52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962CF"/>
    <w:rsid w:val="005A0D44"/>
    <w:rsid w:val="005B0995"/>
    <w:rsid w:val="005B1E76"/>
    <w:rsid w:val="005E424C"/>
    <w:rsid w:val="005E6E97"/>
    <w:rsid w:val="005F1DA9"/>
    <w:rsid w:val="00603AB8"/>
    <w:rsid w:val="00604282"/>
    <w:rsid w:val="0060586B"/>
    <w:rsid w:val="006362CC"/>
    <w:rsid w:val="006442DA"/>
    <w:rsid w:val="0064514D"/>
    <w:rsid w:val="00647F5E"/>
    <w:rsid w:val="006703D7"/>
    <w:rsid w:val="00670BB2"/>
    <w:rsid w:val="00671A27"/>
    <w:rsid w:val="00673478"/>
    <w:rsid w:val="00677BA1"/>
    <w:rsid w:val="00677E1A"/>
    <w:rsid w:val="006A66FC"/>
    <w:rsid w:val="006A748A"/>
    <w:rsid w:val="006B00C1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35814"/>
    <w:rsid w:val="00752683"/>
    <w:rsid w:val="007558DD"/>
    <w:rsid w:val="007660A3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46B56"/>
    <w:rsid w:val="00865825"/>
    <w:rsid w:val="00877373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8F4CF8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A60D5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3268C"/>
    <w:rsid w:val="00A43D42"/>
    <w:rsid w:val="00A47063"/>
    <w:rsid w:val="00A51311"/>
    <w:rsid w:val="00A6525C"/>
    <w:rsid w:val="00A83185"/>
    <w:rsid w:val="00A94DD7"/>
    <w:rsid w:val="00AA0ECA"/>
    <w:rsid w:val="00AA3435"/>
    <w:rsid w:val="00AB5CC2"/>
    <w:rsid w:val="00AD1E11"/>
    <w:rsid w:val="00AD6072"/>
    <w:rsid w:val="00AD76E4"/>
    <w:rsid w:val="00B11BB6"/>
    <w:rsid w:val="00B126C1"/>
    <w:rsid w:val="00B22A57"/>
    <w:rsid w:val="00B22C5E"/>
    <w:rsid w:val="00B25532"/>
    <w:rsid w:val="00B41D4F"/>
    <w:rsid w:val="00B445B6"/>
    <w:rsid w:val="00B516DB"/>
    <w:rsid w:val="00B67CF8"/>
    <w:rsid w:val="00B775B1"/>
    <w:rsid w:val="00B90978"/>
    <w:rsid w:val="00B91936"/>
    <w:rsid w:val="00BB02E0"/>
    <w:rsid w:val="00BD29E1"/>
    <w:rsid w:val="00BE14CB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7325C"/>
    <w:rsid w:val="00C94FAB"/>
    <w:rsid w:val="00C94FC7"/>
    <w:rsid w:val="00CB441E"/>
    <w:rsid w:val="00CD22C8"/>
    <w:rsid w:val="00CE3626"/>
    <w:rsid w:val="00CE36C2"/>
    <w:rsid w:val="00D071E9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3F30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3D38"/>
    <w:rsid w:val="00E1667E"/>
    <w:rsid w:val="00E256E7"/>
    <w:rsid w:val="00E33C41"/>
    <w:rsid w:val="00E5402B"/>
    <w:rsid w:val="00E6682A"/>
    <w:rsid w:val="00E67125"/>
    <w:rsid w:val="00E67BA1"/>
    <w:rsid w:val="00E87AF0"/>
    <w:rsid w:val="00EA22C4"/>
    <w:rsid w:val="00EA51B8"/>
    <w:rsid w:val="00EB74A0"/>
    <w:rsid w:val="00EC2928"/>
    <w:rsid w:val="00ED7A8C"/>
    <w:rsid w:val="00EE074C"/>
    <w:rsid w:val="00EE2CDF"/>
    <w:rsid w:val="00EF201A"/>
    <w:rsid w:val="00EF393A"/>
    <w:rsid w:val="00EF7354"/>
    <w:rsid w:val="00F04387"/>
    <w:rsid w:val="00F14229"/>
    <w:rsid w:val="00F30FA4"/>
    <w:rsid w:val="00F31955"/>
    <w:rsid w:val="00F3727A"/>
    <w:rsid w:val="00F44A19"/>
    <w:rsid w:val="00F45860"/>
    <w:rsid w:val="00F56C4E"/>
    <w:rsid w:val="00F67BF9"/>
    <w:rsid w:val="00F8110E"/>
    <w:rsid w:val="00F968C6"/>
    <w:rsid w:val="00FA625B"/>
    <w:rsid w:val="00FA6B65"/>
    <w:rsid w:val="00FC332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EDE5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C7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F92D1-BAE5-4BFD-A24C-BB98175A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User</cp:lastModifiedBy>
  <cp:revision>28</cp:revision>
  <cp:lastPrinted>2023-04-17T11:28:00Z</cp:lastPrinted>
  <dcterms:created xsi:type="dcterms:W3CDTF">2023-01-20T17:37:00Z</dcterms:created>
  <dcterms:modified xsi:type="dcterms:W3CDTF">2023-04-20T13:17:00Z</dcterms:modified>
</cp:coreProperties>
</file>