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60586B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60586B">
        <w:rPr>
          <w:b/>
          <w:sz w:val="22"/>
          <w:szCs w:val="22"/>
        </w:rPr>
        <w:t>0</w:t>
      </w:r>
      <w:r w:rsidR="00E67125">
        <w:rPr>
          <w:b/>
          <w:sz w:val="22"/>
          <w:szCs w:val="22"/>
        </w:rPr>
        <w:t>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60586B">
        <w:rPr>
          <w:b/>
          <w:sz w:val="22"/>
          <w:szCs w:val="22"/>
        </w:rPr>
        <w:t>março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Default="00E1255D" w:rsidP="00AD76E4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Default="00AD76E4" w:rsidP="00AD76E4">
      <w:pPr>
        <w:spacing w:after="0"/>
        <w:jc w:val="center"/>
      </w:pPr>
    </w:p>
    <w:p w:rsidR="00AD76E4" w:rsidRPr="00AD76E4" w:rsidRDefault="00AD76E4" w:rsidP="004D4DB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4256E">
        <w:rPr>
          <w:rFonts w:cs="Calibri"/>
          <w:b/>
          <w:sz w:val="24"/>
          <w:szCs w:val="24"/>
        </w:rPr>
        <w:t xml:space="preserve">Art. </w:t>
      </w:r>
      <w:r>
        <w:rPr>
          <w:rFonts w:cs="Calibri"/>
          <w:b/>
          <w:sz w:val="24"/>
          <w:szCs w:val="24"/>
        </w:rPr>
        <w:t>154.</w:t>
      </w:r>
      <w:r w:rsidRPr="0054256E">
        <w:rPr>
          <w:rFonts w:cs="Calibri"/>
          <w:b/>
          <w:sz w:val="24"/>
          <w:szCs w:val="24"/>
        </w:rPr>
        <w:t xml:space="preserve"> </w:t>
      </w:r>
      <w:r w:rsidRPr="0054256E">
        <w:rPr>
          <w:rFonts w:cs="Calibri"/>
          <w:sz w:val="24"/>
          <w:szCs w:val="24"/>
        </w:rPr>
        <w:t>Havendo número legal, a sessão se iniciará com o expediente, destinando-se a: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leitura</w:t>
      </w:r>
      <w:proofErr w:type="gramEnd"/>
      <w:r w:rsidRPr="0054256E">
        <w:rPr>
          <w:rFonts w:cs="Calibri"/>
          <w:sz w:val="24"/>
          <w:szCs w:val="24"/>
        </w:rPr>
        <w:t xml:space="preserve"> da ata da sessão anterior;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avisos e despachos</w:t>
      </w:r>
      <w:proofErr w:type="gramEnd"/>
      <w:r w:rsidRPr="0054256E">
        <w:rPr>
          <w:rFonts w:cs="Calibri"/>
          <w:sz w:val="24"/>
          <w:szCs w:val="24"/>
        </w:rPr>
        <w:t xml:space="preserve"> da Presidência;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III -</w:t>
      </w:r>
      <w:r w:rsidRPr="0054256E">
        <w:rPr>
          <w:rFonts w:cs="Calibri"/>
          <w:sz w:val="24"/>
          <w:szCs w:val="24"/>
        </w:rPr>
        <w:t xml:space="preserve"> leitura dos expedientes oriundos: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proofErr w:type="gramStart"/>
      <w:r w:rsidRPr="009C441D">
        <w:rPr>
          <w:rFonts w:cs="Calibri"/>
          <w:sz w:val="24"/>
          <w:szCs w:val="24"/>
        </w:rPr>
        <w:t>do</w:t>
      </w:r>
      <w:proofErr w:type="gramEnd"/>
      <w:r w:rsidRPr="009C441D">
        <w:rPr>
          <w:rFonts w:cs="Calibri"/>
          <w:sz w:val="24"/>
          <w:szCs w:val="24"/>
        </w:rPr>
        <w:t xml:space="preserve"> Prefeito;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proofErr w:type="gramStart"/>
      <w:r w:rsidRPr="009C441D">
        <w:rPr>
          <w:rFonts w:cs="Calibri"/>
          <w:sz w:val="24"/>
          <w:szCs w:val="24"/>
        </w:rPr>
        <w:t>dos</w:t>
      </w:r>
      <w:proofErr w:type="gramEnd"/>
      <w:r w:rsidRPr="009C441D">
        <w:rPr>
          <w:rFonts w:cs="Calibri"/>
          <w:sz w:val="24"/>
          <w:szCs w:val="24"/>
        </w:rPr>
        <w:t xml:space="preserve"> Vereadores;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proofErr w:type="gramStart"/>
      <w:r w:rsidRPr="009C441D">
        <w:rPr>
          <w:rFonts w:cs="Calibri"/>
          <w:sz w:val="24"/>
          <w:szCs w:val="24"/>
        </w:rPr>
        <w:t>de</w:t>
      </w:r>
      <w:proofErr w:type="gramEnd"/>
      <w:r w:rsidRPr="009C441D">
        <w:rPr>
          <w:rFonts w:cs="Calibri"/>
          <w:sz w:val="24"/>
          <w:szCs w:val="24"/>
        </w:rPr>
        <w:t xml:space="preserve"> outros.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IV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deliberação</w:t>
      </w:r>
      <w:proofErr w:type="gramEnd"/>
      <w:r w:rsidRPr="0054256E">
        <w:rPr>
          <w:rFonts w:cs="Calibri"/>
          <w:sz w:val="24"/>
          <w:szCs w:val="24"/>
        </w:rPr>
        <w:t xml:space="preserve"> sobre os requerimentos.</w:t>
      </w:r>
    </w:p>
    <w:p w:rsidR="00BE14CB" w:rsidRDefault="00BE14CB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:rsidR="002665CC" w:rsidRDefault="00BE14CB" w:rsidP="002665CC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F968C6" w:rsidRPr="00F968C6" w:rsidRDefault="00F968C6" w:rsidP="00F968C6">
      <w:pPr>
        <w:jc w:val="both"/>
        <w:rPr>
          <w:rFonts w:ascii="Calibri" w:hAnsi="Calibri" w:cs="Calibri"/>
          <w:bCs/>
          <w:sz w:val="24"/>
          <w:szCs w:val="24"/>
        </w:rPr>
      </w:pPr>
      <w:r w:rsidRPr="00F968C6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PROJETO DE LEI DO LEGISLATIVO Nº.003-/2023 </w:t>
      </w:r>
      <w:r w:rsidRPr="00F968C6">
        <w:rPr>
          <w:rFonts w:ascii="Calibri" w:hAnsi="Calibri" w:cs="Calibri"/>
          <w:bCs/>
          <w:sz w:val="24"/>
          <w:szCs w:val="24"/>
          <w:shd w:val="clear" w:color="auto" w:fill="FFFFFF"/>
        </w:rPr>
        <w:t>- DISPÕE SOBRE A REGULAMENTAÇÃO DA CONCESSÃO E PRESTAÇÃO DE CONTAS DE DIÁRIAS, REGIME DE ADIANTAMENTO E PASSAGEM NO ÂMBITO DA CÂMARA MUNICIPAL DE NOVA GUARITA – MT E DÁ O</w:t>
      </w:r>
      <w:bookmarkStart w:id="0" w:name="_GoBack"/>
      <w:bookmarkEnd w:id="0"/>
      <w:r w:rsidRPr="00F968C6">
        <w:rPr>
          <w:rFonts w:ascii="Calibri" w:hAnsi="Calibri" w:cs="Calibri"/>
          <w:bCs/>
          <w:sz w:val="24"/>
          <w:szCs w:val="24"/>
          <w:shd w:val="clear" w:color="auto" w:fill="FFFFFF"/>
        </w:rPr>
        <w:t>UTRAS PROVIDÊNCIAS.</w:t>
      </w:r>
    </w:p>
    <w:p w:rsidR="008F4CF8" w:rsidRPr="00F30FA4" w:rsidRDefault="00F30FA4" w:rsidP="0048362E">
      <w:pPr>
        <w:tabs>
          <w:tab w:val="left" w:pos="284"/>
          <w:tab w:val="left" w:pos="709"/>
          <w:tab w:val="left" w:pos="851"/>
        </w:tabs>
        <w:spacing w:after="120"/>
        <w:jc w:val="both"/>
        <w:rPr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PROPOSTA DE NOVA LEI ORGÂNICA DO MUNICÍPIO Nº 001/2023 - </w:t>
      </w:r>
      <w:r w:rsidRPr="00F30FA4">
        <w:rPr>
          <w:sz w:val="24"/>
          <w:szCs w:val="24"/>
        </w:rPr>
        <w:t>DISPÕE SOBRE A NOVA LEI ORGÂNICA DO MUNICÍPIO DE NOVA GUARITA E REVOGA A LEI ORGÂNICA DE 23 DE AGOSTO DE 1993, A EMENDA A LEI ÔRGANICA Nº 01/1996, A LEI ORGÂNCIA 21 DE NOVEMBRO DE 2006, E AS EMENDAS N° 02 E 05 DE 2006, EMENDA M° 01/2017, EMENDA 04/2020 E N° 01/</w:t>
      </w:r>
      <w:proofErr w:type="gramStart"/>
      <w:r w:rsidRPr="00F30FA4">
        <w:rPr>
          <w:sz w:val="24"/>
          <w:szCs w:val="24"/>
        </w:rPr>
        <w:t>2022,  E</w:t>
      </w:r>
      <w:proofErr w:type="gramEnd"/>
      <w:r w:rsidRPr="00F30FA4">
        <w:rPr>
          <w:sz w:val="24"/>
          <w:szCs w:val="24"/>
        </w:rPr>
        <w:t xml:space="preserve"> DÁ OUTRAS PROVIDÊNCIAS.</w:t>
      </w:r>
    </w:p>
    <w:p w:rsidR="005962CF" w:rsidRPr="00F30FA4" w:rsidRDefault="00F30FA4" w:rsidP="005962CF">
      <w:pPr>
        <w:spacing w:before="24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003/2023 - </w:t>
      </w:r>
      <w:r w:rsidRPr="00F30FA4">
        <w:rPr>
          <w:sz w:val="24"/>
          <w:szCs w:val="24"/>
        </w:rPr>
        <w:t>“</w:t>
      </w:r>
      <w:r w:rsidRPr="00F30FA4">
        <w:rPr>
          <w:rFonts w:cs="Calibri"/>
          <w:color w:val="000000"/>
          <w:sz w:val="24"/>
          <w:szCs w:val="24"/>
        </w:rPr>
        <w:t xml:space="preserve">DISPÕE SOBRE </w:t>
      </w:r>
      <w:r w:rsidRPr="00F30FA4">
        <w:rPr>
          <w:rFonts w:cs="Calibri"/>
          <w:sz w:val="24"/>
          <w:szCs w:val="24"/>
        </w:rPr>
        <w:t>A ELABORAÇÃO DOS ESTUDOS TÉCNICOS PRELIMINARES - ETP, PARA A AQUISIÇÃO DE BENS E A CONTRATAÇÃO DE SERVIÇOS E OBRAS</w:t>
      </w:r>
      <w:r w:rsidRPr="00F30FA4">
        <w:rPr>
          <w:rFonts w:cs="Calibri"/>
          <w:color w:val="000000"/>
          <w:sz w:val="24"/>
          <w:szCs w:val="24"/>
        </w:rPr>
        <w:t xml:space="preserve"> NO ÂMBITO PODER LEGISLATIVO DE NOVA GUARITA E DÁ OUTRAS PROVIDÊNCIAS.</w:t>
      </w:r>
    </w:p>
    <w:p w:rsidR="005962CF" w:rsidRPr="00F30FA4" w:rsidRDefault="00F30FA4" w:rsidP="005962CF">
      <w:pPr>
        <w:spacing w:before="24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004/2023 - </w:t>
      </w:r>
      <w:r w:rsidRPr="00F30FA4">
        <w:rPr>
          <w:rFonts w:cs="Calibri"/>
          <w:color w:val="000000"/>
          <w:sz w:val="24"/>
          <w:szCs w:val="24"/>
        </w:rPr>
        <w:t xml:space="preserve">DISPÕE SOBRE OS PAGAMENTOS A SEREM EFETIVADOS NAS CONTRATAÇÕES FIRMADAS PELO PODER LEGISLATIVO DE NOVA GUARITA NA LEI FEDERAL Nº 14.133, DE 2021, E DÁ OUTRAS PROVIDÊNCIAS. </w:t>
      </w:r>
    </w:p>
    <w:p w:rsidR="005962CF" w:rsidRPr="00F30FA4" w:rsidRDefault="00F30FA4" w:rsidP="005962CF">
      <w:pPr>
        <w:spacing w:before="240"/>
        <w:jc w:val="both"/>
        <w:rPr>
          <w:rFonts w:cstheme="minorHAns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005/2023 - </w:t>
      </w:r>
      <w:r w:rsidRPr="00F30FA4">
        <w:rPr>
          <w:rFonts w:cstheme="minorHAnsi"/>
          <w:color w:val="000000"/>
          <w:sz w:val="24"/>
          <w:szCs w:val="24"/>
        </w:rPr>
        <w:t xml:space="preserve">DISPÕE SOBRE A LIQUIDAÇÃO DE DESPESAS E REGULAMENTA O ART. 146 DA LEI FEDERAL Nº 14.133/2021, NO ÂMBITO DO PODER LEGISLATIVO DE NOVA GUARITA E DÁ OUTRAS PROVIDÊNCIAS. </w:t>
      </w:r>
    </w:p>
    <w:p w:rsidR="00372E50" w:rsidRPr="00F30FA4" w:rsidRDefault="00F30FA4" w:rsidP="005962CF">
      <w:pPr>
        <w:spacing w:before="120"/>
        <w:jc w:val="both"/>
        <w:rPr>
          <w:rFonts w:cstheme="minorHAns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lastRenderedPageBreak/>
        <w:t xml:space="preserve">PROJETO DE RESOLUÇÃO Nº 006/2023 – </w:t>
      </w:r>
      <w:r w:rsidRPr="00F30FA4">
        <w:rPr>
          <w:rFonts w:cstheme="minorHAnsi"/>
          <w:color w:val="000000"/>
          <w:sz w:val="24"/>
          <w:szCs w:val="24"/>
        </w:rPr>
        <w:t xml:space="preserve">ESTABELECE PROCEDIMENTOS PARA A PARTICIPAÇÃO DE PESSOA FÍSICA NAS LICITAÇÕES E CONTRATAÇÕES PÚBLICAS DE QUE TRATA A LEI Nº 14.133, DE 2021, NO ÂMBITO DO PODER LEGISLATIVO MUNICIPAL DE NOVA GUARITA E DÁ OUTRAS PROVIDÊNCIAS. </w:t>
      </w:r>
    </w:p>
    <w:p w:rsidR="005962CF" w:rsidRPr="00F30FA4" w:rsidRDefault="00F30FA4" w:rsidP="005962CF">
      <w:pPr>
        <w:rPr>
          <w:b/>
          <w:bCs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007/2023 – </w:t>
      </w:r>
      <w:r w:rsidRPr="00F30FA4">
        <w:rPr>
          <w:rFonts w:cs="Calibri"/>
          <w:sz w:val="24"/>
          <w:szCs w:val="24"/>
        </w:rPr>
        <w:t>REGULAMENTA PROCEDIMENTOS AUXILIARES PREVISTOS NA LEI FEDERAL Nº 14.133, DE 2021, NO ÂMBITO DO PODER LEGISLATIVO DE NOVA GUARITA E DÁ OUTRAS PROVIDÊNCIAS.</w:t>
      </w:r>
    </w:p>
    <w:p w:rsidR="005962CF" w:rsidRPr="00F30FA4" w:rsidRDefault="00F30FA4" w:rsidP="008F4CF8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008/2023 – </w:t>
      </w:r>
      <w:r w:rsidRPr="00F30FA4">
        <w:rPr>
          <w:rFonts w:cs="Calibri"/>
          <w:color w:val="000000"/>
          <w:sz w:val="24"/>
          <w:szCs w:val="24"/>
        </w:rPr>
        <w:t>DISPÕE SOBRE O RECEBIMENTO PROVISÓRIO E DEFINITIVO DE QUE TRATA OS ARTIGOS 73 A 76 DA LEI FEDERAL Nº 8.666, DE 1993, E DO ARTIGO 140 DA LEI FEDERAL Nº 14.133, DE 2021, NO ÂMBITO DO PODER LEGISLATIVO DE NOVA GUARITA E DÁ OUTRAS PROVIDÊNCIAS.</w:t>
      </w:r>
    </w:p>
    <w:p w:rsidR="005962CF" w:rsidRPr="00F30FA4" w:rsidRDefault="00F30FA4" w:rsidP="008F4CF8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009/2023 – </w:t>
      </w:r>
      <w:r w:rsidRPr="00F30FA4">
        <w:rPr>
          <w:rFonts w:ascii="Calibri" w:hAnsi="Calibri" w:cs="Calibri"/>
          <w:sz w:val="24"/>
          <w:szCs w:val="24"/>
        </w:rPr>
        <w:t>REGULAMENTA OS ARTS. 82 A 86 DA LEI Nº 14.133, DE 2021, PARA DISPOR SOBRE O PROCEDIMENTO AUXILIAR DO SISTEMA DE REGISTRO DE PREÇOS, PARA A CONTRATAÇÃO DE BENS E SERVIÇOS, INCLUSIVE DE OBRAS E SERVIÇOS DE ENGENHARIA, NO ÂMBITO DO PODER LEGISLATIVO DE NOVA GUARITA E DÁ OUTRAS PROVIDÊNCIAS.</w:t>
      </w:r>
    </w:p>
    <w:p w:rsidR="005962CF" w:rsidRPr="00F30FA4" w:rsidRDefault="00F30FA4" w:rsidP="008F4CF8">
      <w:pPr>
        <w:spacing w:before="240" w:after="48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010/2023 – </w:t>
      </w:r>
      <w:r w:rsidRPr="00F30FA4">
        <w:rPr>
          <w:rFonts w:cs="Calibri"/>
          <w:color w:val="000000"/>
          <w:sz w:val="24"/>
          <w:szCs w:val="24"/>
        </w:rPr>
        <w:t xml:space="preserve">DISPÕE SOBRE QUALIFICAÇÃO ATESTADA POR CERTIFICAÇÃO PROFISSIONAL EMITIDA POR ESCOLA DE GOVERNO CRIADA E MANTIDA PELO PODER PÚBLICO DE QUE TRATA A PARTE FINAL DO INCISO II DO ART. 7º, DA LEI FEDERAL Nº 14.133, DE 2021, NO ÂMBITO DO PODER LEGISLATIVO DE NOVA GUARITA E DÁ OUTRAS PROVIDÊNCIAS. </w:t>
      </w:r>
    </w:p>
    <w:p w:rsidR="005962CF" w:rsidRPr="00F30FA4" w:rsidRDefault="00F30FA4" w:rsidP="008F4CF8">
      <w:pPr>
        <w:spacing w:before="24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011/2023 – </w:t>
      </w:r>
      <w:r w:rsidRPr="00F30FA4">
        <w:rPr>
          <w:rFonts w:cs="Calibri"/>
          <w:color w:val="000000"/>
          <w:sz w:val="24"/>
          <w:szCs w:val="24"/>
        </w:rPr>
        <w:t>DISPÕE SOBRE PLANO DE CONTRATAÇÕES ANUAL, DE QUE TRATA O ARTS. 12, VII E 18, DA LEI Nº 14.133, DE 2021, NO ÂMBITO DO PODER LEGISLATIVO DE NOVA GUARITA.</w:t>
      </w:r>
    </w:p>
    <w:p w:rsidR="005962CF" w:rsidRPr="00F30FA4" w:rsidRDefault="00F30FA4" w:rsidP="008F4CF8">
      <w:pPr>
        <w:spacing w:before="24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012/2023 - </w:t>
      </w:r>
      <w:r w:rsidRPr="00F30FA4">
        <w:rPr>
          <w:rFonts w:cs="Calibri"/>
          <w:color w:val="000000"/>
          <w:sz w:val="24"/>
          <w:szCs w:val="24"/>
        </w:rPr>
        <w:t>DISPÕE SOBRE A PROTEÇÃO DE DADOS PESSOAIS NAS CONTRATAÇÕES PÚBLICAS DE QUE TRATA A LEI FEDERAL Nº 13.709, DE 14 DE AGOSTO DE 2018, NO ÂMBITO DO PODER LEGISLATIVO DE NOVA GUARITA E DÁ OUTRAS PROVIDÊNCIAS.</w:t>
      </w:r>
    </w:p>
    <w:p w:rsidR="008F4CF8" w:rsidRPr="00F30FA4" w:rsidRDefault="00F30FA4" w:rsidP="008F4CF8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F30FA4">
        <w:rPr>
          <w:b/>
          <w:bCs/>
          <w:sz w:val="24"/>
          <w:szCs w:val="24"/>
        </w:rPr>
        <w:t xml:space="preserve">PROJETO DE RESOLUÇÃO Nº 013/2023 - </w:t>
      </w:r>
      <w:r w:rsidRPr="00F30FA4">
        <w:rPr>
          <w:rFonts w:cs="Calibri"/>
          <w:color w:val="000000"/>
          <w:sz w:val="24"/>
          <w:szCs w:val="24"/>
        </w:rPr>
        <w:t>DISPÕE SOBRE O PERCENTUAL MÍNIMO DA MÃO DE OBRA RESPONSÁVEL PELA EXECUÇÃO DO OBJETO DA CONTRATAÇÃO DE QUE TRATA O ART. 25, § 9º, DA LEI FEDERAL Nº 14.133, DE 2021, NO ÂMBITO DO PODER LEGISLATIVO DE NOVA GUARITA DÁ OUTRAS PROVIDÊNCIAS.</w:t>
      </w:r>
    </w:p>
    <w:p w:rsidR="0048362E" w:rsidRPr="00F30FA4" w:rsidRDefault="00F30FA4" w:rsidP="0048362E">
      <w:pPr>
        <w:jc w:val="both"/>
        <w:rPr>
          <w:bCs/>
          <w:sz w:val="24"/>
          <w:szCs w:val="24"/>
        </w:rPr>
      </w:pPr>
      <w:r w:rsidRPr="00F30FA4">
        <w:rPr>
          <w:rFonts w:cstheme="minorHAnsi"/>
          <w:b/>
          <w:bCs/>
          <w:sz w:val="24"/>
          <w:szCs w:val="24"/>
        </w:rPr>
        <w:t xml:space="preserve">PROJETO DE LEI DO EXECUTIVO Nº 940/2023 </w:t>
      </w:r>
      <w:r w:rsidRPr="00F30FA4">
        <w:rPr>
          <w:bCs/>
          <w:sz w:val="24"/>
          <w:szCs w:val="24"/>
        </w:rPr>
        <w:t>“DISPÕE SOBRE A ATUALIZAÇÃO DA LEI COMPLEMENTAR Nº.047/2018, E DÁ OUTRAS PROVIDÊNCIAS. ”</w:t>
      </w:r>
    </w:p>
    <w:p w:rsidR="0048362E" w:rsidRPr="00F30FA4" w:rsidRDefault="00F30FA4" w:rsidP="00F30FA4">
      <w:pPr>
        <w:jc w:val="both"/>
        <w:rPr>
          <w:bCs/>
          <w:sz w:val="24"/>
          <w:szCs w:val="24"/>
        </w:rPr>
      </w:pPr>
      <w:r w:rsidRPr="00F30FA4">
        <w:rPr>
          <w:rFonts w:cstheme="minorHAnsi"/>
          <w:b/>
          <w:bCs/>
          <w:sz w:val="24"/>
          <w:szCs w:val="24"/>
        </w:rPr>
        <w:t xml:space="preserve">PROJETO DE LEI DO EXECUTIVO Nº 941/2023 </w:t>
      </w:r>
      <w:r w:rsidRPr="00F30FA4">
        <w:rPr>
          <w:bCs/>
          <w:sz w:val="24"/>
          <w:szCs w:val="24"/>
        </w:rPr>
        <w:t>“DISPÕE SOBRE A ALTERAÇÃO DA LEI COMPLEMENTAR Nº.044/2018, E DÁ OUTRAS PROVIDÊNCIAS. ”</w:t>
      </w:r>
    </w:p>
    <w:p w:rsidR="0048362E" w:rsidRDefault="0048362E" w:rsidP="0048362E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48362E" w:rsidRDefault="0048362E" w:rsidP="0048362E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votação)</w:t>
      </w:r>
    </w:p>
    <w:p w:rsidR="005962CF" w:rsidRPr="004D4DB3" w:rsidRDefault="005962CF" w:rsidP="005962CF"/>
    <w:p w:rsidR="0048362E" w:rsidRPr="000A4B00" w:rsidRDefault="0048362E" w:rsidP="0048362E">
      <w:pPr>
        <w:jc w:val="both"/>
        <w:rPr>
          <w:bCs/>
          <w:sz w:val="24"/>
          <w:szCs w:val="24"/>
        </w:rPr>
      </w:pPr>
      <w:r w:rsidRPr="00B90978">
        <w:rPr>
          <w:rFonts w:cstheme="minorHAnsi"/>
          <w:b/>
          <w:bCs/>
        </w:rPr>
        <w:lastRenderedPageBreak/>
        <w:t xml:space="preserve">PROJETO DE LEI DO </w:t>
      </w:r>
      <w:r>
        <w:rPr>
          <w:rFonts w:cstheme="minorHAnsi"/>
          <w:b/>
          <w:bCs/>
        </w:rPr>
        <w:t xml:space="preserve">EXECUTIVO Nº 929/2023 </w:t>
      </w:r>
      <w:r w:rsidRPr="000A4B00">
        <w:rPr>
          <w:bCs/>
          <w:sz w:val="24"/>
          <w:szCs w:val="24"/>
        </w:rPr>
        <w:t xml:space="preserve">“AUTORIZA </w:t>
      </w:r>
      <w:r>
        <w:rPr>
          <w:bCs/>
          <w:sz w:val="24"/>
          <w:szCs w:val="24"/>
        </w:rPr>
        <w:t>O PODER EXECUTIVO MUNICIPAL A EFETUAR SUBVENÇÃO A ASSOCIAÇÃO DOS ACADÊMICOS E UNIVERSITÁRIOS DE NOVA GUARITA MATO GROSSO – AUNG, CNPJ Nº 19.926.743/0001-15, NO VALOR DE R$ 80.000,00 (OITENTA MIL REAIS) E DÁ OUTRAS PROVIDÊNCIAS. ”</w:t>
      </w:r>
    </w:p>
    <w:p w:rsidR="0048362E" w:rsidRDefault="0048362E" w:rsidP="0048362E">
      <w:pPr>
        <w:jc w:val="both"/>
        <w:rPr>
          <w:rFonts w:cs="Calibri"/>
          <w:sz w:val="24"/>
          <w:szCs w:val="24"/>
        </w:rPr>
      </w:pPr>
      <w:r w:rsidRPr="001227BE">
        <w:rPr>
          <w:rFonts w:ascii="Calibri" w:hAnsi="Calibri" w:cs="Calibri"/>
          <w:b/>
        </w:rPr>
        <w:t xml:space="preserve">PROJETO DE LEI DO </w:t>
      </w:r>
      <w:r>
        <w:rPr>
          <w:rFonts w:ascii="Calibri" w:hAnsi="Calibri" w:cs="Calibri"/>
          <w:b/>
        </w:rPr>
        <w:t>EXECUTIVO</w:t>
      </w:r>
      <w:r w:rsidRPr="001227BE">
        <w:rPr>
          <w:rFonts w:ascii="Calibri" w:hAnsi="Calibri" w:cs="Calibri"/>
          <w:b/>
        </w:rPr>
        <w:t xml:space="preserve"> Nº </w:t>
      </w:r>
      <w:r>
        <w:rPr>
          <w:rFonts w:ascii="Calibri" w:hAnsi="Calibri" w:cs="Calibri"/>
          <w:b/>
        </w:rPr>
        <w:t>939</w:t>
      </w:r>
      <w:r w:rsidRPr="001227BE">
        <w:rPr>
          <w:rFonts w:ascii="Calibri" w:hAnsi="Calibri" w:cs="Calibri"/>
          <w:b/>
        </w:rPr>
        <w:t>/2023</w:t>
      </w:r>
      <w:r>
        <w:rPr>
          <w:rFonts w:ascii="Calibri" w:hAnsi="Calibri" w:cs="Calibri"/>
          <w:bCs/>
        </w:rPr>
        <w:t xml:space="preserve"> </w:t>
      </w:r>
      <w:r w:rsidRPr="0007449A">
        <w:rPr>
          <w:bCs/>
          <w:sz w:val="24"/>
          <w:szCs w:val="24"/>
        </w:rPr>
        <w:t>“</w:t>
      </w:r>
      <w:r>
        <w:rPr>
          <w:rFonts w:cs="Calibri"/>
          <w:bCs/>
        </w:rPr>
        <w:t>CRIA O CARGO EM COMISSÃO DE GERENTE DE PROJETOS E PROGRAMAS SOCIAIS, JUNTO A LEI COMPLEMENTAR 044/2018, DE 25 DE JUNHO DE 2018, E DÁ OUTRAS PROVIDÊNCIAS”.</w:t>
      </w:r>
    </w:p>
    <w:p w:rsidR="005962CF" w:rsidRPr="004D4DB3" w:rsidRDefault="005962CF" w:rsidP="005962CF"/>
    <w:p w:rsidR="005962CF" w:rsidRDefault="005962CF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2238F" w:rsidRPr="008B08C7" w:rsidRDefault="005962CF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E14CB">
        <w:rPr>
          <w:sz w:val="18"/>
          <w:szCs w:val="18"/>
        </w:rPr>
        <w:t>01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</w:t>
      </w:r>
      <w:r w:rsidR="00BE14CB">
        <w:rPr>
          <w:sz w:val="18"/>
          <w:szCs w:val="18"/>
        </w:rPr>
        <w:t>março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846B56" w:rsidRPr="00724AA8" w:rsidRDefault="00846B56" w:rsidP="00724AA8">
      <w:pPr>
        <w:jc w:val="center"/>
        <w:rPr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665CC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42492"/>
    <w:rsid w:val="0034757D"/>
    <w:rsid w:val="0035538B"/>
    <w:rsid w:val="0036488C"/>
    <w:rsid w:val="00372E50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8362E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962CF"/>
    <w:rsid w:val="005A0D44"/>
    <w:rsid w:val="005B0995"/>
    <w:rsid w:val="005B1E76"/>
    <w:rsid w:val="005E424C"/>
    <w:rsid w:val="005E6E97"/>
    <w:rsid w:val="005F1DA9"/>
    <w:rsid w:val="00603AB8"/>
    <w:rsid w:val="00604282"/>
    <w:rsid w:val="0060586B"/>
    <w:rsid w:val="006362CC"/>
    <w:rsid w:val="0064514D"/>
    <w:rsid w:val="00647F5E"/>
    <w:rsid w:val="006703D7"/>
    <w:rsid w:val="00670BB2"/>
    <w:rsid w:val="00671A27"/>
    <w:rsid w:val="00673478"/>
    <w:rsid w:val="00677BA1"/>
    <w:rsid w:val="00677E1A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8F4CF8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6525C"/>
    <w:rsid w:val="00A83185"/>
    <w:rsid w:val="00A94DD7"/>
    <w:rsid w:val="00AA0ECA"/>
    <w:rsid w:val="00AA3435"/>
    <w:rsid w:val="00AD6072"/>
    <w:rsid w:val="00AD76E4"/>
    <w:rsid w:val="00B11BB6"/>
    <w:rsid w:val="00B126C1"/>
    <w:rsid w:val="00B22C5E"/>
    <w:rsid w:val="00B25532"/>
    <w:rsid w:val="00B41D4F"/>
    <w:rsid w:val="00B445B6"/>
    <w:rsid w:val="00B516DB"/>
    <w:rsid w:val="00B67CF8"/>
    <w:rsid w:val="00B90978"/>
    <w:rsid w:val="00B91936"/>
    <w:rsid w:val="00BB02E0"/>
    <w:rsid w:val="00BD29E1"/>
    <w:rsid w:val="00BE14CB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325C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125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4387"/>
    <w:rsid w:val="00F14229"/>
    <w:rsid w:val="00F30FA4"/>
    <w:rsid w:val="00F31955"/>
    <w:rsid w:val="00F3727A"/>
    <w:rsid w:val="00F44A19"/>
    <w:rsid w:val="00F45860"/>
    <w:rsid w:val="00F56C4E"/>
    <w:rsid w:val="00F67BF9"/>
    <w:rsid w:val="00F8110E"/>
    <w:rsid w:val="00F968C6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1D1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9402-BB7D-4E56-8445-EF8A3EBF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16</cp:revision>
  <cp:lastPrinted>2023-02-02T15:39:00Z</cp:lastPrinted>
  <dcterms:created xsi:type="dcterms:W3CDTF">2023-01-20T17:37:00Z</dcterms:created>
  <dcterms:modified xsi:type="dcterms:W3CDTF">2023-03-01T16:02:00Z</dcterms:modified>
</cp:coreProperties>
</file>