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981075" cy="955040"/>
            <wp:effectExtent l="0" t="0" r="9525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9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NOVA GUARITA</w:t>
      </w:r>
    </w:p>
    <w:p w:rsidR="00846B56" w:rsidRPr="00AD76E4" w:rsidRDefault="00A71906" w:rsidP="00AD76E4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10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E67125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AD76E4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A71906">
        <w:rPr>
          <w:b/>
          <w:sz w:val="22"/>
          <w:szCs w:val="22"/>
        </w:rPr>
        <w:t>19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DC405D">
        <w:rPr>
          <w:b/>
          <w:sz w:val="22"/>
          <w:szCs w:val="22"/>
        </w:rPr>
        <w:t>junho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C57018" w:rsidRPr="00C57018" w:rsidRDefault="00E1255D" w:rsidP="00C57018">
      <w:pPr>
        <w:spacing w:after="0"/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AD76E4" w:rsidRPr="00AD76E4" w:rsidRDefault="00AD76E4" w:rsidP="00C57018">
      <w:pPr>
        <w:jc w:val="center"/>
        <w:rPr>
          <w:b/>
          <w:bCs/>
        </w:rPr>
      </w:pPr>
      <w:r w:rsidRPr="00AD76E4">
        <w:rPr>
          <w:b/>
          <w:bCs/>
        </w:rPr>
        <w:t>-PEQUENO EXPEDIENTE-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</w:rPr>
        <w:t xml:space="preserve">Art. 154. </w:t>
      </w:r>
      <w:r w:rsidRPr="00E87AF0">
        <w:rPr>
          <w:rFonts w:cs="Calibri"/>
        </w:rPr>
        <w:t>Havendo número legal, a sessão se iniciará com o expediente, destinando-se a: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 -</w:t>
      </w:r>
      <w:r w:rsidRPr="00E87AF0">
        <w:rPr>
          <w:rFonts w:cs="Calibri"/>
        </w:rPr>
        <w:t xml:space="preserve"> </w:t>
      </w:r>
      <w:proofErr w:type="gramStart"/>
      <w:r w:rsidRPr="00E87AF0">
        <w:rPr>
          <w:rFonts w:cs="Calibri"/>
        </w:rPr>
        <w:t>leitura</w:t>
      </w:r>
      <w:proofErr w:type="gramEnd"/>
      <w:r w:rsidRPr="00E87AF0">
        <w:rPr>
          <w:rFonts w:cs="Calibri"/>
        </w:rPr>
        <w:t xml:space="preserve"> da ata da sessão anterior;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II -</w:t>
      </w:r>
      <w:r w:rsidRPr="00E87AF0">
        <w:rPr>
          <w:rFonts w:cs="Calibri"/>
        </w:rPr>
        <w:t xml:space="preserve"> </w:t>
      </w:r>
      <w:proofErr w:type="gramStart"/>
      <w:r w:rsidRPr="00E87AF0">
        <w:rPr>
          <w:rFonts w:cs="Calibri"/>
        </w:rPr>
        <w:t>avisos e despachos</w:t>
      </w:r>
      <w:proofErr w:type="gramEnd"/>
      <w:r w:rsidRPr="00E87AF0">
        <w:rPr>
          <w:rFonts w:cs="Calibri"/>
        </w:rPr>
        <w:t xml:space="preserve"> da Presidência;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III -</w:t>
      </w:r>
      <w:r w:rsidRPr="00E87AF0">
        <w:rPr>
          <w:rFonts w:cs="Calibri"/>
        </w:rPr>
        <w:t xml:space="preserve"> leitura dos expedientes oriundos: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do Prefeito;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dos Vereadores;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de outros.</w:t>
      </w:r>
    </w:p>
    <w:p w:rsidR="00E24AE9" w:rsidRPr="00E87AF0" w:rsidRDefault="00C7325C" w:rsidP="00E87AF0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IV -</w:t>
      </w:r>
      <w:r w:rsidRPr="00E87AF0">
        <w:rPr>
          <w:rFonts w:cs="Calibri"/>
        </w:rPr>
        <w:t xml:space="preserve"> </w:t>
      </w:r>
      <w:r w:rsidR="00E24AE9" w:rsidRPr="00E87AF0">
        <w:rPr>
          <w:rFonts w:cs="Calibri"/>
        </w:rPr>
        <w:t>Deliberação</w:t>
      </w:r>
      <w:r w:rsidRPr="00E87AF0">
        <w:rPr>
          <w:rFonts w:cs="Calibri"/>
        </w:rPr>
        <w:t xml:space="preserve"> sobre os requerimentos.</w:t>
      </w:r>
    </w:p>
    <w:p w:rsidR="00C57018" w:rsidRDefault="00C57018" w:rsidP="00FA7555">
      <w:pPr>
        <w:jc w:val="center"/>
        <w:rPr>
          <w:rFonts w:cstheme="minorHAnsi"/>
          <w:b/>
          <w:bCs/>
        </w:rPr>
      </w:pPr>
    </w:p>
    <w:p w:rsidR="00337ABA" w:rsidRPr="00FA7555" w:rsidRDefault="00BE14CB" w:rsidP="00FA7555">
      <w:pPr>
        <w:jc w:val="center"/>
        <w:rPr>
          <w:rFonts w:cstheme="minorHAnsi"/>
          <w:b/>
          <w:bCs/>
        </w:rPr>
      </w:pPr>
      <w:r w:rsidRPr="00062293">
        <w:rPr>
          <w:rFonts w:cstheme="minorHAnsi"/>
          <w:b/>
          <w:bCs/>
        </w:rPr>
        <w:t>PROJETOS PARA LEITUR</w:t>
      </w:r>
      <w:r>
        <w:rPr>
          <w:rFonts w:cstheme="minorHAnsi"/>
          <w:b/>
          <w:bCs/>
        </w:rPr>
        <w:t>A</w:t>
      </w:r>
    </w:p>
    <w:p w:rsidR="00C57018" w:rsidRPr="00C57018" w:rsidRDefault="00D81631" w:rsidP="00C57018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D81631">
        <w:rPr>
          <w:rFonts w:eastAsia="Century Gothic" w:cs="Calibri"/>
          <w:b/>
          <w:sz w:val="24"/>
          <w:szCs w:val="24"/>
        </w:rPr>
        <w:t>PR</w:t>
      </w:r>
      <w:r w:rsidR="00643130">
        <w:rPr>
          <w:rFonts w:eastAsia="Century Gothic" w:cs="Calibri"/>
          <w:b/>
          <w:sz w:val="24"/>
          <w:szCs w:val="24"/>
        </w:rPr>
        <w:t>OJETO DE LEI DO EXECUTIVO Nº 950</w:t>
      </w:r>
      <w:r w:rsidRPr="00D81631">
        <w:rPr>
          <w:rFonts w:eastAsia="Century Gothic" w:cs="Calibri"/>
          <w:b/>
          <w:sz w:val="24"/>
          <w:szCs w:val="24"/>
        </w:rPr>
        <w:t xml:space="preserve">/2023 – </w:t>
      </w:r>
      <w:r w:rsidRPr="00D81631">
        <w:rPr>
          <w:rFonts w:eastAsia="Century Gothic" w:cs="Calibri"/>
          <w:bCs/>
          <w:sz w:val="24"/>
          <w:szCs w:val="24"/>
        </w:rPr>
        <w:t>“</w:t>
      </w:r>
      <w:r w:rsidR="00643130">
        <w:rPr>
          <w:rFonts w:eastAsia="Century Gothic" w:cs="Calibri"/>
          <w:bCs/>
          <w:sz w:val="24"/>
          <w:szCs w:val="24"/>
        </w:rPr>
        <w:t>INTITUI VERBA INDENIZATÓRIA AOS CONSELHEIROS TUTELARES DO MUNICIPIO DE NOVA GUARITA</w:t>
      </w:r>
      <w:r>
        <w:rPr>
          <w:rFonts w:eastAsia="Century Gothic" w:cs="Calibri"/>
          <w:bCs/>
          <w:sz w:val="24"/>
          <w:szCs w:val="24"/>
        </w:rPr>
        <w:t xml:space="preserve"> E DÁ OUTRAS PROVIDÊNCIAS</w:t>
      </w:r>
      <w:r w:rsidRPr="00D81631">
        <w:rPr>
          <w:rFonts w:eastAsia="Century Gothic" w:cs="Calibri"/>
          <w:bCs/>
          <w:sz w:val="24"/>
          <w:szCs w:val="24"/>
        </w:rPr>
        <w:t>”.</w:t>
      </w:r>
    </w:p>
    <w:p w:rsidR="00D071E9" w:rsidRDefault="0048362E" w:rsidP="00D071E9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ORDEM DO DIA-</w:t>
      </w:r>
    </w:p>
    <w:p w:rsidR="008008EF" w:rsidRPr="008008EF" w:rsidRDefault="0048362E" w:rsidP="008008EF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76E4">
        <w:rPr>
          <w:rFonts w:cs="Calibri"/>
          <w:b/>
          <w:bCs/>
          <w:i/>
          <w:iCs/>
          <w:sz w:val="24"/>
          <w:szCs w:val="24"/>
        </w:rPr>
        <w:t>(Projetos para votação</w:t>
      </w:r>
      <w:r w:rsidR="008008EF">
        <w:rPr>
          <w:rFonts w:cs="Calibri"/>
          <w:b/>
          <w:bCs/>
          <w:i/>
          <w:iCs/>
          <w:sz w:val="24"/>
          <w:szCs w:val="24"/>
        </w:rPr>
        <w:t>)</w:t>
      </w:r>
    </w:p>
    <w:p w:rsidR="00643130" w:rsidRDefault="00643130" w:rsidP="00643130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D81631">
        <w:rPr>
          <w:rFonts w:eastAsia="Century Gothic" w:cs="Calibri"/>
          <w:b/>
          <w:sz w:val="24"/>
          <w:szCs w:val="24"/>
        </w:rPr>
        <w:t>PR</w:t>
      </w:r>
      <w:r>
        <w:rPr>
          <w:rFonts w:eastAsia="Century Gothic" w:cs="Calibri"/>
          <w:b/>
          <w:sz w:val="24"/>
          <w:szCs w:val="24"/>
        </w:rPr>
        <w:t>OJETO DE LEI DO EXECUTIVO Nº 948</w:t>
      </w:r>
      <w:r w:rsidRPr="00D81631">
        <w:rPr>
          <w:rFonts w:eastAsia="Century Gothic" w:cs="Calibri"/>
          <w:b/>
          <w:sz w:val="24"/>
          <w:szCs w:val="24"/>
        </w:rPr>
        <w:t xml:space="preserve">/2023 – </w:t>
      </w:r>
      <w:r w:rsidRPr="00D81631">
        <w:rPr>
          <w:rFonts w:eastAsia="Century Gothic" w:cs="Calibri"/>
          <w:bCs/>
          <w:sz w:val="24"/>
          <w:szCs w:val="24"/>
        </w:rPr>
        <w:t>“</w:t>
      </w:r>
      <w:r>
        <w:rPr>
          <w:rFonts w:eastAsia="Century Gothic" w:cs="Calibri"/>
          <w:bCs/>
          <w:sz w:val="24"/>
          <w:szCs w:val="24"/>
        </w:rPr>
        <w:t>AUTORIZA O PODER EXECUTIVO MUNICIPAL E ABRIR CRÉDITO ADICIONAL ESPECIAL NO VALOR DE R$ 30.000,00 (TRINTA MIL REAIS), NO ORÇAMENTO DO MUNICIPIO PARA O EXECUTIVO DE 2023 E DÁ OUTRAS PROVIDÊNCIAS</w:t>
      </w:r>
      <w:r w:rsidRPr="00D81631">
        <w:rPr>
          <w:rFonts w:eastAsia="Century Gothic" w:cs="Calibri"/>
          <w:bCs/>
          <w:sz w:val="24"/>
          <w:szCs w:val="24"/>
        </w:rPr>
        <w:t>”.</w:t>
      </w:r>
    </w:p>
    <w:p w:rsidR="00643130" w:rsidRPr="00337ABA" w:rsidRDefault="00643130" w:rsidP="00643130">
      <w:pPr>
        <w:pStyle w:val="PargrafodaLista"/>
        <w:spacing w:before="240"/>
        <w:ind w:left="360"/>
        <w:jc w:val="both"/>
        <w:rPr>
          <w:rFonts w:eastAsia="Century Gothic" w:cs="Calibri"/>
          <w:bCs/>
          <w:sz w:val="24"/>
          <w:szCs w:val="24"/>
        </w:rPr>
      </w:pPr>
    </w:p>
    <w:p w:rsidR="00643130" w:rsidRDefault="00643130" w:rsidP="00643130">
      <w:pPr>
        <w:pStyle w:val="PargrafodaLista"/>
        <w:numPr>
          <w:ilvl w:val="0"/>
          <w:numId w:val="10"/>
        </w:numPr>
        <w:spacing w:before="240" w:line="240" w:lineRule="auto"/>
        <w:jc w:val="both"/>
        <w:rPr>
          <w:rFonts w:eastAsia="Century Gothic" w:cs="Calibri"/>
          <w:bCs/>
          <w:sz w:val="24"/>
          <w:szCs w:val="24"/>
        </w:rPr>
      </w:pPr>
      <w:r w:rsidRPr="00D81631">
        <w:rPr>
          <w:rFonts w:eastAsia="Century Gothic" w:cs="Calibri"/>
          <w:b/>
          <w:sz w:val="24"/>
          <w:szCs w:val="24"/>
        </w:rPr>
        <w:t>PR</w:t>
      </w:r>
      <w:r>
        <w:rPr>
          <w:rFonts w:eastAsia="Century Gothic" w:cs="Calibri"/>
          <w:b/>
          <w:sz w:val="24"/>
          <w:szCs w:val="24"/>
        </w:rPr>
        <w:t>OJETO DE LEI DO EXECUTIVO Nº 949</w:t>
      </w:r>
      <w:r w:rsidRPr="00D81631">
        <w:rPr>
          <w:rFonts w:eastAsia="Century Gothic" w:cs="Calibri"/>
          <w:b/>
          <w:sz w:val="24"/>
          <w:szCs w:val="24"/>
        </w:rPr>
        <w:t xml:space="preserve">/2023 – </w:t>
      </w:r>
      <w:r w:rsidRPr="00D81631">
        <w:rPr>
          <w:rFonts w:eastAsia="Century Gothic" w:cs="Calibri"/>
          <w:bCs/>
          <w:sz w:val="24"/>
          <w:szCs w:val="24"/>
        </w:rPr>
        <w:t>“</w:t>
      </w:r>
      <w:r>
        <w:rPr>
          <w:rFonts w:eastAsia="Century Gothic" w:cs="Calibri"/>
          <w:bCs/>
          <w:sz w:val="24"/>
          <w:szCs w:val="24"/>
        </w:rPr>
        <w:t>DISPÕE SOBRE AUTORIZAÇÃO LEGISLATIVA PARA PERMISSÃO DE USO DE BEM PÚBLICO MUNICIPAL, A TÍTULO PRECÁRIO, PARA EXECUÇÃO DE FINALIDADES ESPECÍFICAS DO PERMISSIONÁRIO E DÁ OUTRAS PROVIDÊNCIAS</w:t>
      </w:r>
      <w:r w:rsidRPr="00D81631">
        <w:rPr>
          <w:rFonts w:eastAsia="Century Gothic" w:cs="Calibri"/>
          <w:bCs/>
          <w:sz w:val="24"/>
          <w:szCs w:val="24"/>
        </w:rPr>
        <w:t>”.</w:t>
      </w:r>
    </w:p>
    <w:p w:rsidR="00DC405D" w:rsidRDefault="00DC405D" w:rsidP="00DC405D">
      <w:pPr>
        <w:pStyle w:val="PargrafodaLista"/>
        <w:spacing w:before="240"/>
        <w:ind w:left="360"/>
        <w:jc w:val="both"/>
        <w:rPr>
          <w:rFonts w:eastAsia="Century Gothic" w:cs="Calibri"/>
          <w:bCs/>
          <w:sz w:val="24"/>
          <w:szCs w:val="24"/>
        </w:rPr>
      </w:pPr>
    </w:p>
    <w:p w:rsidR="00FA7555" w:rsidRPr="00FA7555" w:rsidRDefault="00FA7555" w:rsidP="00FA7555">
      <w:pPr>
        <w:pStyle w:val="PargrafodaLista"/>
        <w:numPr>
          <w:ilvl w:val="0"/>
          <w:numId w:val="10"/>
        </w:numPr>
        <w:spacing w:before="240" w:line="240" w:lineRule="auto"/>
        <w:jc w:val="both"/>
        <w:rPr>
          <w:rFonts w:eastAsia="Century Gothic" w:cs="Calibri"/>
          <w:bCs/>
          <w:sz w:val="24"/>
          <w:szCs w:val="24"/>
        </w:rPr>
      </w:pPr>
      <w:r w:rsidRPr="00D81631">
        <w:rPr>
          <w:rFonts w:eastAsia="Century Gothic" w:cs="Calibri"/>
          <w:b/>
          <w:sz w:val="24"/>
          <w:szCs w:val="24"/>
        </w:rPr>
        <w:t>PR</w:t>
      </w:r>
      <w:r>
        <w:rPr>
          <w:rFonts w:eastAsia="Century Gothic" w:cs="Calibri"/>
          <w:b/>
          <w:sz w:val="24"/>
          <w:szCs w:val="24"/>
        </w:rPr>
        <w:t>OJETO DE LEI COMPLEMENTAR DO EXECUTIVO Nº 091</w:t>
      </w:r>
      <w:r w:rsidRPr="00D81631">
        <w:rPr>
          <w:rFonts w:eastAsia="Century Gothic" w:cs="Calibri"/>
          <w:b/>
          <w:sz w:val="24"/>
          <w:szCs w:val="24"/>
        </w:rPr>
        <w:t>/2023 –</w:t>
      </w:r>
      <w:r>
        <w:rPr>
          <w:rFonts w:eastAsia="Century Gothic" w:cs="Calibri"/>
          <w:b/>
          <w:sz w:val="24"/>
          <w:szCs w:val="24"/>
        </w:rPr>
        <w:t xml:space="preserve"> “ </w:t>
      </w:r>
      <w:r>
        <w:rPr>
          <w:rFonts w:eastAsia="Century Gothic" w:cs="Calibri"/>
          <w:sz w:val="24"/>
          <w:szCs w:val="24"/>
        </w:rPr>
        <w:t>ALTERA A REDAÇÃO DO INCISO II DO ART.204 DO CÓDIGO TRIBUTÁRIO MUNICIPAL E DÁ OUTRAS PROVIDÊNCIAS”.</w:t>
      </w:r>
    </w:p>
    <w:p w:rsidR="00C57018" w:rsidRPr="00643130" w:rsidRDefault="00C57018" w:rsidP="00643130">
      <w:pPr>
        <w:spacing w:before="240"/>
        <w:jc w:val="both"/>
        <w:rPr>
          <w:rFonts w:eastAsia="Century Gothic" w:cs="Calibri"/>
          <w:b/>
          <w:sz w:val="24"/>
          <w:szCs w:val="24"/>
        </w:rPr>
      </w:pPr>
      <w:bookmarkStart w:id="0" w:name="_GoBack"/>
      <w:bookmarkEnd w:id="0"/>
    </w:p>
    <w:p w:rsidR="0002238F" w:rsidRPr="008B08C7" w:rsidRDefault="005962CF" w:rsidP="00C7325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</w:t>
      </w:r>
      <w:r w:rsidR="00BD7DDD">
        <w:rPr>
          <w:rFonts w:asciiTheme="minorHAnsi" w:hAnsiTheme="minorHAnsi" w:cstheme="minorHAnsi"/>
          <w:color w:val="auto"/>
        </w:rPr>
        <w:t>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846B56" w:rsidRDefault="008B08C7" w:rsidP="007660A3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643130">
        <w:rPr>
          <w:sz w:val="18"/>
          <w:szCs w:val="18"/>
        </w:rPr>
        <w:t>14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643130">
        <w:rPr>
          <w:sz w:val="18"/>
          <w:szCs w:val="18"/>
        </w:rPr>
        <w:t xml:space="preserve"> junho</w:t>
      </w:r>
      <w:r w:rsidR="00B775B1">
        <w:rPr>
          <w:sz w:val="18"/>
          <w:szCs w:val="18"/>
        </w:rPr>
        <w:t xml:space="preserve">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C57018" w:rsidRDefault="00C57018" w:rsidP="00AD76E4">
      <w:pPr>
        <w:spacing w:after="0" w:line="240" w:lineRule="auto"/>
        <w:jc w:val="both"/>
        <w:rPr>
          <w:sz w:val="18"/>
          <w:szCs w:val="18"/>
        </w:rPr>
      </w:pPr>
    </w:p>
    <w:p w:rsidR="00C57018" w:rsidRDefault="00C57018" w:rsidP="00AD76E4">
      <w:pPr>
        <w:spacing w:after="0" w:line="240" w:lineRule="auto"/>
        <w:jc w:val="both"/>
        <w:rPr>
          <w:sz w:val="18"/>
          <w:szCs w:val="18"/>
        </w:rPr>
      </w:pPr>
    </w:p>
    <w:p w:rsidR="003F00DC" w:rsidRPr="0020156E" w:rsidRDefault="00544AF1" w:rsidP="00AD76E4">
      <w:pPr>
        <w:spacing w:after="0"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AD76E4">
      <w:pPr>
        <w:spacing w:after="0"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3D3D46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5E9"/>
    <w:multiLevelType w:val="hybridMultilevel"/>
    <w:tmpl w:val="14B0130E"/>
    <w:lvl w:ilvl="0" w:tplc="5F3E2A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2878E2"/>
    <w:multiLevelType w:val="hybridMultilevel"/>
    <w:tmpl w:val="2166A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38CA"/>
    <w:rsid w:val="00026842"/>
    <w:rsid w:val="00034700"/>
    <w:rsid w:val="00036B3E"/>
    <w:rsid w:val="00040FD2"/>
    <w:rsid w:val="00044824"/>
    <w:rsid w:val="00055307"/>
    <w:rsid w:val="00057FD8"/>
    <w:rsid w:val="00060807"/>
    <w:rsid w:val="00062293"/>
    <w:rsid w:val="0006603B"/>
    <w:rsid w:val="00072A11"/>
    <w:rsid w:val="00073DC3"/>
    <w:rsid w:val="0008016B"/>
    <w:rsid w:val="00090E05"/>
    <w:rsid w:val="000A0B68"/>
    <w:rsid w:val="000A1BBE"/>
    <w:rsid w:val="000A7803"/>
    <w:rsid w:val="000B00A4"/>
    <w:rsid w:val="000B0E97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227BE"/>
    <w:rsid w:val="00135A4F"/>
    <w:rsid w:val="00135F5D"/>
    <w:rsid w:val="00154EDD"/>
    <w:rsid w:val="001A0722"/>
    <w:rsid w:val="001F228F"/>
    <w:rsid w:val="001F4CEE"/>
    <w:rsid w:val="001F77F6"/>
    <w:rsid w:val="0020056B"/>
    <w:rsid w:val="0020156E"/>
    <w:rsid w:val="00201933"/>
    <w:rsid w:val="00212C3C"/>
    <w:rsid w:val="00233105"/>
    <w:rsid w:val="0024708A"/>
    <w:rsid w:val="00250EC6"/>
    <w:rsid w:val="00257BFA"/>
    <w:rsid w:val="00260656"/>
    <w:rsid w:val="002665CC"/>
    <w:rsid w:val="00270ED8"/>
    <w:rsid w:val="00275503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D3FF4"/>
    <w:rsid w:val="002F24C1"/>
    <w:rsid w:val="002F3D44"/>
    <w:rsid w:val="00312B5E"/>
    <w:rsid w:val="00327836"/>
    <w:rsid w:val="00327AF4"/>
    <w:rsid w:val="00330218"/>
    <w:rsid w:val="00333833"/>
    <w:rsid w:val="0033475C"/>
    <w:rsid w:val="0033770A"/>
    <w:rsid w:val="00337ABA"/>
    <w:rsid w:val="00342492"/>
    <w:rsid w:val="0034757D"/>
    <w:rsid w:val="0035538B"/>
    <w:rsid w:val="0036488C"/>
    <w:rsid w:val="00372E50"/>
    <w:rsid w:val="0037331A"/>
    <w:rsid w:val="00380A78"/>
    <w:rsid w:val="00392114"/>
    <w:rsid w:val="003962FF"/>
    <w:rsid w:val="003C272E"/>
    <w:rsid w:val="003C27A6"/>
    <w:rsid w:val="003C346D"/>
    <w:rsid w:val="003D3D46"/>
    <w:rsid w:val="003E20E8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55983"/>
    <w:rsid w:val="00462F28"/>
    <w:rsid w:val="00463277"/>
    <w:rsid w:val="00467626"/>
    <w:rsid w:val="0048362E"/>
    <w:rsid w:val="00485BD0"/>
    <w:rsid w:val="004A27C2"/>
    <w:rsid w:val="004A69D2"/>
    <w:rsid w:val="004B76BC"/>
    <w:rsid w:val="004C7B52"/>
    <w:rsid w:val="004D4DB3"/>
    <w:rsid w:val="004E0178"/>
    <w:rsid w:val="004F2CA3"/>
    <w:rsid w:val="00505C7E"/>
    <w:rsid w:val="00507986"/>
    <w:rsid w:val="00510992"/>
    <w:rsid w:val="005111AA"/>
    <w:rsid w:val="005118F4"/>
    <w:rsid w:val="00527461"/>
    <w:rsid w:val="00544AF1"/>
    <w:rsid w:val="00545CC4"/>
    <w:rsid w:val="0055096D"/>
    <w:rsid w:val="00553398"/>
    <w:rsid w:val="00563553"/>
    <w:rsid w:val="00573B0D"/>
    <w:rsid w:val="00580354"/>
    <w:rsid w:val="005962CF"/>
    <w:rsid w:val="005A0D44"/>
    <w:rsid w:val="005B0995"/>
    <w:rsid w:val="005B1E76"/>
    <w:rsid w:val="005E424C"/>
    <w:rsid w:val="005E6E97"/>
    <w:rsid w:val="005F1DA9"/>
    <w:rsid w:val="00603AB8"/>
    <w:rsid w:val="00604282"/>
    <w:rsid w:val="0060586B"/>
    <w:rsid w:val="006362CC"/>
    <w:rsid w:val="00643130"/>
    <w:rsid w:val="006442DA"/>
    <w:rsid w:val="0064514D"/>
    <w:rsid w:val="00647F5E"/>
    <w:rsid w:val="006703D7"/>
    <w:rsid w:val="00670BB2"/>
    <w:rsid w:val="00671A27"/>
    <w:rsid w:val="00673478"/>
    <w:rsid w:val="00677BA1"/>
    <w:rsid w:val="00677E1A"/>
    <w:rsid w:val="00697C4D"/>
    <w:rsid w:val="006A6441"/>
    <w:rsid w:val="006A66FC"/>
    <w:rsid w:val="006A748A"/>
    <w:rsid w:val="006B00C1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35814"/>
    <w:rsid w:val="00752683"/>
    <w:rsid w:val="007558DD"/>
    <w:rsid w:val="007660A3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08EF"/>
    <w:rsid w:val="0080348A"/>
    <w:rsid w:val="00807DC4"/>
    <w:rsid w:val="00816FFE"/>
    <w:rsid w:val="00821B12"/>
    <w:rsid w:val="00823BA0"/>
    <w:rsid w:val="0082496B"/>
    <w:rsid w:val="008249E9"/>
    <w:rsid w:val="00835227"/>
    <w:rsid w:val="00846B56"/>
    <w:rsid w:val="00865825"/>
    <w:rsid w:val="00877373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8F4CF8"/>
    <w:rsid w:val="0090132F"/>
    <w:rsid w:val="00901B8F"/>
    <w:rsid w:val="00926938"/>
    <w:rsid w:val="00926EDE"/>
    <w:rsid w:val="00926F49"/>
    <w:rsid w:val="00927509"/>
    <w:rsid w:val="00932608"/>
    <w:rsid w:val="00955859"/>
    <w:rsid w:val="00970E9C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A60D5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3268C"/>
    <w:rsid w:val="00A43D42"/>
    <w:rsid w:val="00A47063"/>
    <w:rsid w:val="00A51311"/>
    <w:rsid w:val="00A6525C"/>
    <w:rsid w:val="00A71906"/>
    <w:rsid w:val="00A83185"/>
    <w:rsid w:val="00A94DD7"/>
    <w:rsid w:val="00AA0ECA"/>
    <w:rsid w:val="00AA3435"/>
    <w:rsid w:val="00AB5CC2"/>
    <w:rsid w:val="00AD1E11"/>
    <w:rsid w:val="00AD6072"/>
    <w:rsid w:val="00AD76E4"/>
    <w:rsid w:val="00B11BB6"/>
    <w:rsid w:val="00B126C1"/>
    <w:rsid w:val="00B22A57"/>
    <w:rsid w:val="00B22C5E"/>
    <w:rsid w:val="00B25532"/>
    <w:rsid w:val="00B41D4F"/>
    <w:rsid w:val="00B445B6"/>
    <w:rsid w:val="00B516DB"/>
    <w:rsid w:val="00B67CF8"/>
    <w:rsid w:val="00B775B1"/>
    <w:rsid w:val="00B90978"/>
    <w:rsid w:val="00B91936"/>
    <w:rsid w:val="00BB02E0"/>
    <w:rsid w:val="00BD29E1"/>
    <w:rsid w:val="00BD5FBB"/>
    <w:rsid w:val="00BD7DDD"/>
    <w:rsid w:val="00BE14CB"/>
    <w:rsid w:val="00C003FD"/>
    <w:rsid w:val="00C043AB"/>
    <w:rsid w:val="00C1099F"/>
    <w:rsid w:val="00C274E0"/>
    <w:rsid w:val="00C33EEF"/>
    <w:rsid w:val="00C423DF"/>
    <w:rsid w:val="00C45B9B"/>
    <w:rsid w:val="00C57018"/>
    <w:rsid w:val="00C61E0F"/>
    <w:rsid w:val="00C659B6"/>
    <w:rsid w:val="00C71F99"/>
    <w:rsid w:val="00C7325C"/>
    <w:rsid w:val="00C94FAB"/>
    <w:rsid w:val="00C94FC7"/>
    <w:rsid w:val="00CB441E"/>
    <w:rsid w:val="00CD22C8"/>
    <w:rsid w:val="00CE3626"/>
    <w:rsid w:val="00CE36C2"/>
    <w:rsid w:val="00D071E9"/>
    <w:rsid w:val="00D10541"/>
    <w:rsid w:val="00D141EE"/>
    <w:rsid w:val="00D17965"/>
    <w:rsid w:val="00D30F37"/>
    <w:rsid w:val="00D353FC"/>
    <w:rsid w:val="00D44E3D"/>
    <w:rsid w:val="00D50344"/>
    <w:rsid w:val="00D52FAC"/>
    <w:rsid w:val="00D55D25"/>
    <w:rsid w:val="00D615FD"/>
    <w:rsid w:val="00D76FA6"/>
    <w:rsid w:val="00D8145D"/>
    <w:rsid w:val="00D81631"/>
    <w:rsid w:val="00DB1545"/>
    <w:rsid w:val="00DC2C7A"/>
    <w:rsid w:val="00DC3F30"/>
    <w:rsid w:val="00DC405D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3D38"/>
    <w:rsid w:val="00E1667E"/>
    <w:rsid w:val="00E24AE9"/>
    <w:rsid w:val="00E256E7"/>
    <w:rsid w:val="00E33C41"/>
    <w:rsid w:val="00E5402B"/>
    <w:rsid w:val="00E6682A"/>
    <w:rsid w:val="00E67125"/>
    <w:rsid w:val="00E67BA1"/>
    <w:rsid w:val="00E87AF0"/>
    <w:rsid w:val="00EA22C4"/>
    <w:rsid w:val="00EA51B8"/>
    <w:rsid w:val="00EB74A0"/>
    <w:rsid w:val="00EC2928"/>
    <w:rsid w:val="00ED7A8C"/>
    <w:rsid w:val="00EE074C"/>
    <w:rsid w:val="00EE2CDF"/>
    <w:rsid w:val="00EF201A"/>
    <w:rsid w:val="00EF393A"/>
    <w:rsid w:val="00EF7354"/>
    <w:rsid w:val="00F04387"/>
    <w:rsid w:val="00F14229"/>
    <w:rsid w:val="00F30FA4"/>
    <w:rsid w:val="00F31955"/>
    <w:rsid w:val="00F3727A"/>
    <w:rsid w:val="00F44A19"/>
    <w:rsid w:val="00F45860"/>
    <w:rsid w:val="00F56C4E"/>
    <w:rsid w:val="00F67BF9"/>
    <w:rsid w:val="00F8110E"/>
    <w:rsid w:val="00F968C6"/>
    <w:rsid w:val="00FA625B"/>
    <w:rsid w:val="00FA6B65"/>
    <w:rsid w:val="00FA7555"/>
    <w:rsid w:val="00FC332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1C00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C7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532C7-0B9C-459D-9B2C-28BB550F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Clarice</cp:lastModifiedBy>
  <cp:revision>42</cp:revision>
  <cp:lastPrinted>2023-06-14T17:22:00Z</cp:lastPrinted>
  <dcterms:created xsi:type="dcterms:W3CDTF">2023-01-20T17:37:00Z</dcterms:created>
  <dcterms:modified xsi:type="dcterms:W3CDTF">2023-06-14T17:27:00Z</dcterms:modified>
</cp:coreProperties>
</file>