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Pr="00955125" w:rsidRDefault="00AB3411" w:rsidP="00955125">
      <w:pPr>
        <w:tabs>
          <w:tab w:val="left" w:pos="142"/>
        </w:tabs>
        <w:jc w:val="center"/>
        <w:rPr>
          <w:rStyle w:val="Forte"/>
          <w:rFonts w:ascii="Batang" w:eastAsia="Batang" w:hAnsi="Batang"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2</w:t>
      </w:r>
      <w:r w:rsidR="002B3D6C">
        <w:rPr>
          <w:rFonts w:ascii="Batang" w:eastAsia="Batang" w:hAnsi="Batang"/>
          <w:b/>
          <w:bCs/>
          <w:u w:val="single"/>
        </w:rPr>
        <w:t>3</w:t>
      </w:r>
      <w:r w:rsidR="00CB7E1D">
        <w:rPr>
          <w:rFonts w:ascii="Batang" w:eastAsia="Batang" w:hAnsi="Batang" w:hint="eastAsia"/>
          <w:b/>
          <w:bCs/>
          <w:u w:val="single"/>
        </w:rPr>
        <w:t>ª SESSÃO EXTRAORDINÁRIA</w:t>
      </w:r>
      <w:bookmarkStart w:id="0" w:name="_GoBack"/>
      <w:bookmarkEnd w:id="0"/>
    </w:p>
    <w:p w:rsidR="00CB7E1D" w:rsidRDefault="007D5956" w:rsidP="00CB7E1D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Dia 11 de dez</w:t>
      </w:r>
      <w:r w:rsidR="00AB3411">
        <w:rPr>
          <w:b/>
          <w:sz w:val="22"/>
          <w:szCs w:val="22"/>
        </w:rPr>
        <w:t>em</w:t>
      </w:r>
      <w:r w:rsidR="00CB7E1D">
        <w:rPr>
          <w:b/>
          <w:sz w:val="22"/>
          <w:szCs w:val="22"/>
        </w:rPr>
        <w:t>bro de 2023</w:t>
      </w:r>
    </w:p>
    <w:p w:rsidR="00CB7E1D" w:rsidRDefault="007D5956" w:rsidP="00CB7E1D">
      <w:pPr>
        <w:jc w:val="center"/>
      </w:pPr>
      <w:r>
        <w:t>— 08h0</w:t>
      </w:r>
      <w:r w:rsidR="00CB7E1D">
        <w:t>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10C49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VOTAÇÃO</w:t>
      </w:r>
      <w:r w:rsidR="00AB34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</w:t>
      </w:r>
      <w:r w:rsidR="007D5956">
        <w:rPr>
          <w:b/>
          <w:sz w:val="24"/>
          <w:szCs w:val="24"/>
        </w:rPr>
        <w:t>PROJETO DE DECRETO LEGISLATIVO Nº 007</w:t>
      </w:r>
      <w:r w:rsidR="00CB7E1D">
        <w:rPr>
          <w:b/>
          <w:sz w:val="24"/>
          <w:szCs w:val="24"/>
        </w:rPr>
        <w:t>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7D5956">
        <w:rPr>
          <w:sz w:val="24"/>
          <w:szCs w:val="24"/>
        </w:rPr>
        <w:t>DISPÕE SOBRE O JULGAMENTO DAS CONTAS ANUAIS DE GOVERNO DA PREFEITURA MUNICIPAL DE NOVA GUARITA, ESTADO DE MATO GROSSO, RELATIVAS AO EXERCÍCIO DE 2022, E DÁ OUTRAS PROVIDÊNCIAS</w:t>
      </w:r>
      <w:r>
        <w:rPr>
          <w:sz w:val="24"/>
          <w:szCs w:val="24"/>
        </w:rPr>
        <w:t>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60003D" w:rsidRDefault="0060003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60003D" w:rsidRDefault="0060003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7D5956">
        <w:rPr>
          <w:sz w:val="18"/>
          <w:szCs w:val="18"/>
        </w:rPr>
        <w:t xml:space="preserve"> Nova Guarita- MT, 07 de dez</w:t>
      </w:r>
      <w:r w:rsidR="00AB3411">
        <w:rPr>
          <w:sz w:val="18"/>
          <w:szCs w:val="18"/>
        </w:rPr>
        <w:t>embro</w:t>
      </w:r>
      <w:r>
        <w:rPr>
          <w:sz w:val="18"/>
          <w:szCs w:val="18"/>
        </w:rPr>
        <w:t xml:space="preserve">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C6DAA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B3D6C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003D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D5956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125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B3411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10C49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00B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B91A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6DA5-AD67-4121-AE24-8C63C103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23</cp:revision>
  <cp:lastPrinted>2023-08-15T11:45:00Z</cp:lastPrinted>
  <dcterms:created xsi:type="dcterms:W3CDTF">2023-01-20T17:37:00Z</dcterms:created>
  <dcterms:modified xsi:type="dcterms:W3CDTF">2023-12-08T12:45:00Z</dcterms:modified>
</cp:coreProperties>
</file>